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2" w:rsidRDefault="001B0C02" w:rsidP="00201255">
      <w:pPr>
        <w:jc w:val="center"/>
        <w:rPr>
          <w:sz w:val="30"/>
          <w:szCs w:val="30"/>
        </w:rPr>
      </w:pPr>
    </w:p>
    <w:p w:rsidR="00DD11A6" w:rsidRPr="00DD11A6" w:rsidRDefault="00DD11A6" w:rsidP="00DD11A6">
      <w:pPr>
        <w:jc w:val="center"/>
        <w:rPr>
          <w:b/>
          <w:sz w:val="30"/>
          <w:szCs w:val="30"/>
        </w:rPr>
      </w:pPr>
      <w:r w:rsidRPr="00DD11A6">
        <w:rPr>
          <w:sz w:val="30"/>
          <w:szCs w:val="30"/>
        </w:rPr>
        <w:t>УСЛОВИЯ УЧАСТИЯ В КОНФЕРЕНЦИИ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  <w:lang w:val="en-US"/>
        </w:rPr>
        <w:t>VIII</w:t>
      </w:r>
      <w:r w:rsidRPr="00DD11A6">
        <w:rPr>
          <w:sz w:val="30"/>
          <w:szCs w:val="30"/>
        </w:rPr>
        <w:t xml:space="preserve"> научно-практической конференции </w:t>
      </w:r>
      <w:bookmarkStart w:id="0" w:name="_GoBack"/>
      <w:r w:rsidRPr="00DD11A6">
        <w:rPr>
          <w:sz w:val="30"/>
          <w:szCs w:val="30"/>
        </w:rPr>
        <w:t>«От инноваций к эффективному результату»</w:t>
      </w:r>
      <w:bookmarkEnd w:id="0"/>
      <w:r w:rsidRPr="00DD11A6">
        <w:rPr>
          <w:sz w:val="30"/>
          <w:szCs w:val="30"/>
        </w:rPr>
        <w:t xml:space="preserve"> состоится 4 декабря 2018 года в </w:t>
      </w:r>
      <w:proofErr w:type="spellStart"/>
      <w:r w:rsidRPr="00DD11A6">
        <w:rPr>
          <w:sz w:val="30"/>
          <w:szCs w:val="30"/>
        </w:rPr>
        <w:t>г.Гомеле</w:t>
      </w:r>
      <w:proofErr w:type="spellEnd"/>
      <w:r w:rsidRPr="00DD11A6">
        <w:rPr>
          <w:sz w:val="30"/>
          <w:szCs w:val="30"/>
        </w:rPr>
        <w:t xml:space="preserve"> на базе учреждения образования «Гомельский государственный машиностроительный колледж».</w:t>
      </w:r>
    </w:p>
    <w:p w:rsidR="00DD11A6" w:rsidRPr="00DD11A6" w:rsidRDefault="00567B96" w:rsidP="00DD11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Формат участия в конференции -</w:t>
      </w:r>
      <w:r w:rsidR="00DD11A6" w:rsidRPr="00DD11A6">
        <w:rPr>
          <w:sz w:val="30"/>
          <w:szCs w:val="30"/>
        </w:rPr>
        <w:t xml:space="preserve"> секционный доклад</w:t>
      </w:r>
      <w:r>
        <w:rPr>
          <w:sz w:val="30"/>
          <w:szCs w:val="30"/>
        </w:rPr>
        <w:t>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Направления работы (секции):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1. Техника и технологии</w:t>
      </w:r>
      <w:r w:rsidR="001F3DB7">
        <w:rPr>
          <w:sz w:val="30"/>
          <w:szCs w:val="30"/>
        </w:rPr>
        <w:t>;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История и краеведение</w:t>
      </w:r>
      <w:r w:rsidR="001F3DB7">
        <w:rPr>
          <w:sz w:val="30"/>
          <w:szCs w:val="30"/>
        </w:rPr>
        <w:t>;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Экономические инициативы</w:t>
      </w:r>
      <w:r w:rsidR="001F3DB7">
        <w:rPr>
          <w:sz w:val="30"/>
          <w:szCs w:val="30"/>
        </w:rPr>
        <w:t>;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Экология, естествознание и общество</w:t>
      </w:r>
      <w:r w:rsidR="001F3DB7">
        <w:rPr>
          <w:sz w:val="30"/>
          <w:szCs w:val="30"/>
        </w:rPr>
        <w:t>;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5.</w:t>
      </w:r>
      <w:r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Информационные системы и технологии</w:t>
      </w:r>
      <w:r w:rsidR="001F3DB7">
        <w:rPr>
          <w:sz w:val="30"/>
          <w:szCs w:val="30"/>
        </w:rPr>
        <w:t>;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6.</w:t>
      </w:r>
      <w:r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Психология и педагогика</w:t>
      </w:r>
      <w:r w:rsidR="001F3DB7">
        <w:rPr>
          <w:sz w:val="30"/>
          <w:szCs w:val="30"/>
        </w:rPr>
        <w:t>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В заявке, согласно образцу, фамилия, имя, отчество автора и руководителя, название уч</w:t>
      </w:r>
      <w:r>
        <w:rPr>
          <w:sz w:val="30"/>
          <w:szCs w:val="30"/>
        </w:rPr>
        <w:t xml:space="preserve">реждения образования </w:t>
      </w:r>
      <w:r w:rsidRPr="00DD11A6">
        <w:rPr>
          <w:sz w:val="30"/>
          <w:szCs w:val="30"/>
        </w:rPr>
        <w:t>указываются полностью. Заявки, тексты докладов объемом 3-4 страницы должны быть направ</w:t>
      </w:r>
      <w:r w:rsidR="00274811">
        <w:rPr>
          <w:sz w:val="30"/>
          <w:szCs w:val="30"/>
        </w:rPr>
        <w:t xml:space="preserve">лены в оргкомитет до 20 ноября </w:t>
      </w:r>
      <w:r w:rsidRPr="00DD11A6">
        <w:rPr>
          <w:sz w:val="30"/>
          <w:szCs w:val="30"/>
        </w:rPr>
        <w:t>2018 года. Рабочие языки конференции: русский, белорусский.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 xml:space="preserve">Участие в конференции бесплатное. Заявки и доклады принимаются только с электронных адресов учреждений образования. 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 xml:space="preserve">Общежитие предоставляется бесплатно. Планируется издание сборника в двух томах по итогам конференции. </w:t>
      </w:r>
      <w:proofErr w:type="spellStart"/>
      <w:r w:rsidRPr="00DD11A6">
        <w:rPr>
          <w:sz w:val="30"/>
          <w:szCs w:val="30"/>
        </w:rPr>
        <w:t>Оргвзнос</w:t>
      </w:r>
      <w:proofErr w:type="spellEnd"/>
      <w:r w:rsidRPr="00DD11A6">
        <w:rPr>
          <w:sz w:val="30"/>
          <w:szCs w:val="30"/>
        </w:rPr>
        <w:t xml:space="preserve"> за издание сборника (15 </w:t>
      </w:r>
      <w:proofErr w:type="spellStart"/>
      <w:r w:rsidRPr="00DD11A6">
        <w:rPr>
          <w:sz w:val="30"/>
          <w:szCs w:val="30"/>
        </w:rPr>
        <w:t>бел</w:t>
      </w:r>
      <w:proofErr w:type="gramStart"/>
      <w:r w:rsidRPr="00DD11A6">
        <w:rPr>
          <w:sz w:val="30"/>
          <w:szCs w:val="30"/>
        </w:rPr>
        <w:t>.р</w:t>
      </w:r>
      <w:proofErr w:type="gramEnd"/>
      <w:r w:rsidRPr="00DD11A6">
        <w:rPr>
          <w:sz w:val="30"/>
          <w:szCs w:val="30"/>
        </w:rPr>
        <w:t>уб</w:t>
      </w:r>
      <w:proofErr w:type="spellEnd"/>
      <w:r w:rsidRPr="00DD11A6">
        <w:rPr>
          <w:sz w:val="30"/>
          <w:szCs w:val="30"/>
        </w:rPr>
        <w:t>.) вносится при регистрации.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</w:p>
    <w:p w:rsidR="00DD11A6" w:rsidRPr="00DD11A6" w:rsidRDefault="00DD11A6" w:rsidP="00DD11A6">
      <w:pPr>
        <w:jc w:val="center"/>
        <w:rPr>
          <w:sz w:val="30"/>
          <w:szCs w:val="30"/>
        </w:rPr>
      </w:pPr>
      <w:r w:rsidRPr="00DD11A6">
        <w:rPr>
          <w:sz w:val="30"/>
          <w:szCs w:val="30"/>
        </w:rPr>
        <w:t>ОРГАНИЗАЦИЯ РАБОТЫ КОНФЕРЕНЦИИ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Регистрация участников будет проходить 4 декабря 2018 г. с 9.00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Начало пленарного заседания – 10.00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Работа секций – 11.00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-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13.00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Обед – 13.00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-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14.00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Закрытие конференции – 14.00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-</w:t>
      </w:r>
      <w:r w:rsidR="00274811">
        <w:rPr>
          <w:sz w:val="30"/>
          <w:szCs w:val="30"/>
        </w:rPr>
        <w:t xml:space="preserve"> </w:t>
      </w:r>
      <w:r w:rsidRPr="00DD11A6">
        <w:rPr>
          <w:sz w:val="30"/>
          <w:szCs w:val="30"/>
        </w:rPr>
        <w:t>15.00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Вручение дипломов.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</w:p>
    <w:p w:rsidR="00DD11A6" w:rsidRPr="00DD11A6" w:rsidRDefault="00DD11A6" w:rsidP="00DD11A6">
      <w:pPr>
        <w:jc w:val="center"/>
        <w:rPr>
          <w:sz w:val="30"/>
          <w:szCs w:val="30"/>
        </w:rPr>
      </w:pPr>
      <w:r w:rsidRPr="00DD11A6">
        <w:rPr>
          <w:sz w:val="30"/>
          <w:szCs w:val="30"/>
        </w:rPr>
        <w:t>ТРЕБОВАНИЯ К ОФОРМЛЕНИЮ МАТЕРИАЛОВ.</w:t>
      </w:r>
    </w:p>
    <w:p w:rsidR="00DD11A6" w:rsidRPr="00DD11A6" w:rsidRDefault="002F3CA1" w:rsidP="00DD11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Объём текстов</w:t>
      </w:r>
      <w:r w:rsidR="00DD11A6" w:rsidRPr="00DD11A6">
        <w:rPr>
          <w:sz w:val="30"/>
          <w:szCs w:val="30"/>
        </w:rPr>
        <w:t xml:space="preserve"> секционных докладов -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</w:rPr>
        <w:t>3-4 страницы. Объём стендовых докла</w:t>
      </w:r>
      <w:r>
        <w:rPr>
          <w:sz w:val="30"/>
          <w:szCs w:val="30"/>
        </w:rPr>
        <w:t xml:space="preserve">дов - до 8 страниц. Материалы </w:t>
      </w:r>
      <w:r w:rsidR="00DD11A6" w:rsidRPr="00DD11A6">
        <w:rPr>
          <w:sz w:val="30"/>
          <w:szCs w:val="30"/>
        </w:rPr>
        <w:t xml:space="preserve">(тексты докладов и заявки) направляются по электронной почте в текстовом редакторе </w:t>
      </w:r>
      <w:r w:rsidR="00DD11A6" w:rsidRPr="00DD11A6">
        <w:rPr>
          <w:sz w:val="30"/>
          <w:szCs w:val="30"/>
          <w:lang w:val="en-US"/>
        </w:rPr>
        <w:t>Microsoft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  <w:lang w:val="en-US"/>
        </w:rPr>
        <w:t>Office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  <w:lang w:val="en-US"/>
        </w:rPr>
        <w:t>Word</w:t>
      </w:r>
      <w:r w:rsidR="00DD11A6" w:rsidRPr="00DD11A6">
        <w:rPr>
          <w:sz w:val="30"/>
          <w:szCs w:val="30"/>
        </w:rPr>
        <w:t xml:space="preserve">, гарнитура </w:t>
      </w:r>
      <w:r w:rsidR="00DD11A6" w:rsidRPr="00DD11A6">
        <w:rPr>
          <w:sz w:val="30"/>
          <w:szCs w:val="30"/>
          <w:lang w:val="en-US"/>
        </w:rPr>
        <w:t>Times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  <w:lang w:val="en-US"/>
        </w:rPr>
        <w:t>New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  <w:lang w:val="en-US"/>
        </w:rPr>
        <w:t>Roman</w:t>
      </w:r>
      <w:r w:rsidR="00DD11A6" w:rsidRPr="00DD11A6">
        <w:rPr>
          <w:sz w:val="30"/>
          <w:szCs w:val="30"/>
        </w:rPr>
        <w:t xml:space="preserve">, 14 </w:t>
      </w:r>
      <w:proofErr w:type="spellStart"/>
      <w:r w:rsidR="00DD11A6" w:rsidRPr="00DD11A6">
        <w:rPr>
          <w:sz w:val="30"/>
          <w:szCs w:val="30"/>
          <w:lang w:val="en-US"/>
        </w:rPr>
        <w:t>pt</w:t>
      </w:r>
      <w:proofErr w:type="spellEnd"/>
      <w:r w:rsidR="00DD11A6" w:rsidRPr="00DD11A6">
        <w:rPr>
          <w:sz w:val="30"/>
          <w:szCs w:val="30"/>
        </w:rPr>
        <w:t xml:space="preserve">, межстрочный интервал </w:t>
      </w:r>
      <w:r>
        <w:rPr>
          <w:sz w:val="30"/>
          <w:szCs w:val="30"/>
        </w:rPr>
        <w:t xml:space="preserve">1, </w:t>
      </w:r>
      <w:r w:rsidR="00DD11A6" w:rsidRPr="00DD11A6">
        <w:rPr>
          <w:sz w:val="30"/>
          <w:szCs w:val="30"/>
        </w:rPr>
        <w:t>абзацный отступ 1,25 см, поля зеркальные верхние, нижние, внешние по 1,25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</w:rPr>
        <w:t>см, внутренние 2,54</w:t>
      </w:r>
      <w:r>
        <w:rPr>
          <w:sz w:val="30"/>
          <w:szCs w:val="30"/>
        </w:rPr>
        <w:t xml:space="preserve"> </w:t>
      </w:r>
      <w:r w:rsidR="00DD11A6" w:rsidRPr="00DD11A6">
        <w:rPr>
          <w:sz w:val="30"/>
          <w:szCs w:val="30"/>
        </w:rPr>
        <w:t>см, выравнивание по ширине.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 xml:space="preserve">На первой строке сверху справа указываются инициалы и фамилия автора (соавтора). На второй строке справа - фамилия преподавателя - </w:t>
      </w:r>
      <w:r w:rsidRPr="00DD11A6">
        <w:rPr>
          <w:sz w:val="30"/>
          <w:szCs w:val="30"/>
        </w:rPr>
        <w:lastRenderedPageBreak/>
        <w:t>руководителя работы (для учащихся). На следующей строке - название учреждения образования. Название доклада указывается заглавными буквами жирным шрифтом, выравнивание по центру.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 xml:space="preserve">Далее через одинарный интервал текст материала. Ссылки на источники литературы в тексте даются в квадратных скобках в конце предложения. Список литературы в порядке цитирования в тексте статьи и тезисов (Образец 2). Таблица в тексте располагается по центру, подписывается слева вверху, без пробела (допускается текст в таблице </w:t>
      </w:r>
      <w:r w:rsidR="002F3CA1">
        <w:rPr>
          <w:sz w:val="30"/>
          <w:szCs w:val="30"/>
        </w:rPr>
        <w:t xml:space="preserve">    </w:t>
      </w:r>
      <w:r w:rsidRPr="00DD11A6">
        <w:rPr>
          <w:sz w:val="30"/>
          <w:szCs w:val="30"/>
        </w:rPr>
        <w:t>12</w:t>
      </w:r>
      <w:r w:rsidR="002F3CA1">
        <w:rPr>
          <w:sz w:val="30"/>
          <w:szCs w:val="30"/>
        </w:rPr>
        <w:t xml:space="preserve"> </w:t>
      </w:r>
      <w:proofErr w:type="spellStart"/>
      <w:r w:rsidRPr="00DD11A6">
        <w:rPr>
          <w:sz w:val="30"/>
          <w:szCs w:val="30"/>
          <w:lang w:val="en-US"/>
        </w:rPr>
        <w:t>pt</w:t>
      </w:r>
      <w:proofErr w:type="spellEnd"/>
      <w:r w:rsidRPr="00DD11A6">
        <w:rPr>
          <w:sz w:val="30"/>
          <w:szCs w:val="30"/>
        </w:rPr>
        <w:t>). Рисунок в тексте располагается по центру, подписывается по центру (</w:t>
      </w:r>
      <w:r w:rsidRPr="00DD11A6">
        <w:rPr>
          <w:i/>
          <w:sz w:val="30"/>
          <w:szCs w:val="30"/>
        </w:rPr>
        <w:t>Рисунок 1.</w:t>
      </w:r>
      <w:r w:rsidRPr="00DD11A6">
        <w:rPr>
          <w:sz w:val="30"/>
          <w:szCs w:val="30"/>
        </w:rPr>
        <w:t>Название рисунка).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Материалы, не имеющие инновационного содержания и не соответствующие тр</w:t>
      </w:r>
      <w:r w:rsidR="002F3CA1">
        <w:rPr>
          <w:sz w:val="30"/>
          <w:szCs w:val="30"/>
        </w:rPr>
        <w:t>ебованиям к оформлению, не</w:t>
      </w:r>
      <w:r w:rsidRPr="00DD11A6">
        <w:rPr>
          <w:sz w:val="30"/>
          <w:szCs w:val="30"/>
        </w:rPr>
        <w:t xml:space="preserve"> допускаются к участию в конференции.</w:t>
      </w:r>
    </w:p>
    <w:p w:rsidR="00DD11A6" w:rsidRPr="00DD11A6" w:rsidRDefault="00DD11A6" w:rsidP="00DD11A6">
      <w:pPr>
        <w:ind w:firstLine="709"/>
        <w:jc w:val="both"/>
        <w:rPr>
          <w:sz w:val="30"/>
          <w:szCs w:val="30"/>
        </w:rPr>
      </w:pPr>
      <w:r w:rsidRPr="00DD11A6">
        <w:rPr>
          <w:sz w:val="30"/>
          <w:szCs w:val="30"/>
        </w:rPr>
        <w:t xml:space="preserve">Все участники конференции получат диплом, подтверждающий факт выступления. </w:t>
      </w:r>
    </w:p>
    <w:p w:rsidR="00DD11A6" w:rsidRPr="00DD11A6" w:rsidRDefault="00DD11A6" w:rsidP="00274811">
      <w:pPr>
        <w:ind w:firstLine="708"/>
        <w:jc w:val="both"/>
        <w:rPr>
          <w:sz w:val="30"/>
          <w:szCs w:val="30"/>
        </w:rPr>
      </w:pPr>
      <w:r w:rsidRPr="00DD11A6">
        <w:rPr>
          <w:sz w:val="30"/>
          <w:szCs w:val="30"/>
        </w:rPr>
        <w:t>ПРОЕЗД, ПИТАНИЕ ЗА СЧЕТ НАПРАВЛЯЮЩИХ ОРГАНИЗАЦИЙ</w:t>
      </w:r>
    </w:p>
    <w:p w:rsidR="00201255" w:rsidRPr="00201255" w:rsidRDefault="00172CED" w:rsidP="00172CED">
      <w:pPr>
        <w:ind w:firstLine="709"/>
        <w:jc w:val="both"/>
        <w:rPr>
          <w:sz w:val="30"/>
          <w:szCs w:val="30"/>
        </w:rPr>
      </w:pPr>
      <w:r w:rsidRPr="00201255">
        <w:rPr>
          <w:sz w:val="30"/>
          <w:szCs w:val="30"/>
        </w:rPr>
        <w:t>Адрес проведения конференции и работы оргкомитета</w:t>
      </w:r>
      <w:r>
        <w:rPr>
          <w:sz w:val="30"/>
          <w:szCs w:val="30"/>
        </w:rPr>
        <w:t>:</w:t>
      </w:r>
    </w:p>
    <w:p w:rsidR="00172CED" w:rsidRDefault="00DF0A5A" w:rsidP="00207F5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246027,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</w:t>
      </w:r>
      <w:r w:rsidR="00201255" w:rsidRPr="00201255">
        <w:rPr>
          <w:sz w:val="30"/>
          <w:szCs w:val="30"/>
        </w:rPr>
        <w:t>Объездн</w:t>
      </w:r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, 2. </w:t>
      </w:r>
      <w:r w:rsidR="000000AF">
        <w:rPr>
          <w:sz w:val="30"/>
          <w:szCs w:val="30"/>
        </w:rPr>
        <w:t>Проезд от вокзала авт.</w:t>
      </w:r>
      <w:r>
        <w:rPr>
          <w:sz w:val="30"/>
          <w:szCs w:val="30"/>
        </w:rPr>
        <w:t xml:space="preserve">№21, </w:t>
      </w:r>
      <w:r w:rsidR="000000AF"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трол</w:t>
      </w:r>
      <w:proofErr w:type="spellEnd"/>
      <w:r>
        <w:rPr>
          <w:sz w:val="30"/>
          <w:szCs w:val="30"/>
        </w:rPr>
        <w:t>. №</w:t>
      </w:r>
      <w:r w:rsidR="000000AF">
        <w:rPr>
          <w:sz w:val="30"/>
          <w:szCs w:val="30"/>
        </w:rPr>
        <w:t xml:space="preserve">19 </w:t>
      </w:r>
      <w:proofErr w:type="gramStart"/>
      <w:r w:rsidR="000000AF">
        <w:rPr>
          <w:sz w:val="30"/>
          <w:szCs w:val="30"/>
        </w:rPr>
        <w:t>до</w:t>
      </w:r>
      <w:proofErr w:type="gramEnd"/>
      <w:r w:rsidR="000000AF">
        <w:rPr>
          <w:sz w:val="30"/>
          <w:szCs w:val="30"/>
        </w:rPr>
        <w:t xml:space="preserve"> ост.</w:t>
      </w:r>
      <w:r w:rsidR="00B81748">
        <w:rPr>
          <w:sz w:val="30"/>
          <w:szCs w:val="30"/>
        </w:rPr>
        <w:t xml:space="preserve"> </w:t>
      </w:r>
      <w:r w:rsidR="00201255" w:rsidRPr="00201255">
        <w:rPr>
          <w:sz w:val="30"/>
          <w:szCs w:val="30"/>
        </w:rPr>
        <w:t>«Солнечная».</w:t>
      </w:r>
      <w:r w:rsidR="00207F5C">
        <w:rPr>
          <w:sz w:val="30"/>
          <w:szCs w:val="30"/>
        </w:rPr>
        <w:t xml:space="preserve"> </w:t>
      </w:r>
      <w:r w:rsidR="00201255" w:rsidRPr="00201255">
        <w:rPr>
          <w:sz w:val="30"/>
          <w:szCs w:val="30"/>
        </w:rPr>
        <w:t>Контактный те</w:t>
      </w:r>
      <w:r>
        <w:rPr>
          <w:sz w:val="30"/>
          <w:szCs w:val="30"/>
        </w:rPr>
        <w:t>л.</w:t>
      </w:r>
      <w:r w:rsidR="00B817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8 (232) 43 42 73; </w:t>
      </w:r>
      <w:r w:rsidR="000000AF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факс 8 (232) </w:t>
      </w:r>
      <w:r w:rsidR="00201255" w:rsidRPr="00201255">
        <w:rPr>
          <w:sz w:val="30"/>
          <w:szCs w:val="30"/>
        </w:rPr>
        <w:t>43</w:t>
      </w:r>
      <w:r>
        <w:rPr>
          <w:sz w:val="30"/>
          <w:szCs w:val="30"/>
        </w:rPr>
        <w:t xml:space="preserve"> </w:t>
      </w:r>
      <w:r w:rsidR="00201255" w:rsidRPr="00201255">
        <w:rPr>
          <w:sz w:val="30"/>
          <w:szCs w:val="30"/>
        </w:rPr>
        <w:t>42</w:t>
      </w:r>
      <w:r>
        <w:rPr>
          <w:sz w:val="30"/>
          <w:szCs w:val="30"/>
        </w:rPr>
        <w:t xml:space="preserve"> </w:t>
      </w:r>
      <w:r w:rsidR="00201255" w:rsidRPr="00201255">
        <w:rPr>
          <w:sz w:val="30"/>
          <w:szCs w:val="30"/>
        </w:rPr>
        <w:t xml:space="preserve">69; </w:t>
      </w:r>
      <w:r w:rsidR="00172CED" w:rsidRPr="00201255">
        <w:rPr>
          <w:sz w:val="30"/>
          <w:szCs w:val="30"/>
        </w:rPr>
        <w:t>+375 (44) 702 59 76 Сахаров Владимир Аркадьевич</w:t>
      </w:r>
      <w:r w:rsidR="00172CED">
        <w:rPr>
          <w:sz w:val="30"/>
          <w:szCs w:val="30"/>
        </w:rPr>
        <w:t>;</w:t>
      </w:r>
    </w:p>
    <w:p w:rsidR="00743C51" w:rsidRPr="00DD11A6" w:rsidRDefault="00201255" w:rsidP="00207F5C">
      <w:pPr>
        <w:ind w:firstLine="709"/>
        <w:rPr>
          <w:sz w:val="30"/>
          <w:szCs w:val="30"/>
          <w:lang w:val="en-US"/>
        </w:rPr>
      </w:pPr>
      <w:proofErr w:type="gramStart"/>
      <w:r w:rsidRPr="00201255">
        <w:rPr>
          <w:sz w:val="30"/>
          <w:szCs w:val="30"/>
          <w:lang w:val="en-US"/>
        </w:rPr>
        <w:t>e</w:t>
      </w:r>
      <w:r w:rsidRPr="00DD11A6">
        <w:rPr>
          <w:sz w:val="30"/>
          <w:szCs w:val="30"/>
          <w:lang w:val="en-US"/>
        </w:rPr>
        <w:t>-</w:t>
      </w:r>
      <w:r w:rsidRPr="00201255">
        <w:rPr>
          <w:sz w:val="30"/>
          <w:szCs w:val="30"/>
          <w:lang w:val="en-US"/>
        </w:rPr>
        <w:t>mail</w:t>
      </w:r>
      <w:proofErr w:type="gramEnd"/>
      <w:r w:rsidRPr="00DD11A6">
        <w:rPr>
          <w:sz w:val="30"/>
          <w:szCs w:val="30"/>
          <w:lang w:val="en-US"/>
        </w:rPr>
        <w:t xml:space="preserve">: </w:t>
      </w:r>
      <w:r w:rsidRPr="00201255">
        <w:rPr>
          <w:sz w:val="30"/>
          <w:szCs w:val="30"/>
          <w:lang w:val="en-US"/>
        </w:rPr>
        <w:t>ggmk</w:t>
      </w:r>
      <w:r w:rsidRPr="00DD11A6">
        <w:rPr>
          <w:sz w:val="30"/>
          <w:szCs w:val="30"/>
          <w:lang w:val="en-US"/>
        </w:rPr>
        <w:t>-</w:t>
      </w:r>
      <w:r w:rsidRPr="00201255">
        <w:rPr>
          <w:sz w:val="30"/>
          <w:szCs w:val="30"/>
          <w:lang w:val="en-US"/>
        </w:rPr>
        <w:t>met</w:t>
      </w:r>
      <w:r w:rsidRPr="00DD11A6">
        <w:rPr>
          <w:sz w:val="30"/>
          <w:szCs w:val="30"/>
          <w:lang w:val="en-US"/>
        </w:rPr>
        <w:t>@</w:t>
      </w:r>
      <w:r w:rsidRPr="00201255">
        <w:rPr>
          <w:sz w:val="30"/>
          <w:szCs w:val="30"/>
          <w:lang w:val="en-US"/>
        </w:rPr>
        <w:t>yandex</w:t>
      </w:r>
      <w:r w:rsidRPr="00DD11A6">
        <w:rPr>
          <w:sz w:val="30"/>
          <w:szCs w:val="30"/>
          <w:lang w:val="en-US"/>
        </w:rPr>
        <w:t>.</w:t>
      </w:r>
      <w:r w:rsidRPr="00201255">
        <w:rPr>
          <w:sz w:val="30"/>
          <w:szCs w:val="30"/>
          <w:lang w:val="en-US"/>
        </w:rPr>
        <w:t>by</w:t>
      </w:r>
      <w:r w:rsidRPr="00DD11A6">
        <w:rPr>
          <w:sz w:val="30"/>
          <w:szCs w:val="30"/>
          <w:lang w:val="en-US"/>
        </w:rPr>
        <w:t>.</w:t>
      </w:r>
      <w:r w:rsidRPr="00DD11A6">
        <w:rPr>
          <w:sz w:val="22"/>
          <w:lang w:val="en-US"/>
        </w:rPr>
        <w:t xml:space="preserve"> </w:t>
      </w:r>
    </w:p>
    <w:p w:rsidR="00201255" w:rsidRPr="00DD11A6" w:rsidRDefault="00201255" w:rsidP="00743C51">
      <w:pPr>
        <w:rPr>
          <w:sz w:val="30"/>
          <w:szCs w:val="30"/>
          <w:lang w:val="en-US"/>
        </w:rPr>
      </w:pPr>
    </w:p>
    <w:tbl>
      <w:tblPr>
        <w:tblStyle w:val="aa"/>
        <w:tblpPr w:leftFromText="180" w:rightFromText="180" w:vertAnchor="text" w:horzAnchor="margin" w:tblpX="-601" w:tblpY="536"/>
        <w:tblW w:w="104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66"/>
      </w:tblGrid>
      <w:tr w:rsidR="00201255" w:rsidRPr="007A05F6" w:rsidTr="00743C51">
        <w:trPr>
          <w:trHeight w:val="6083"/>
        </w:trPr>
        <w:tc>
          <w:tcPr>
            <w:tcW w:w="5211" w:type="dxa"/>
          </w:tcPr>
          <w:p w:rsidR="00201255" w:rsidRDefault="00172CED" w:rsidP="00201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</w:t>
            </w:r>
            <w:r w:rsidR="00201255" w:rsidRPr="0007687E">
              <w:rPr>
                <w:b/>
                <w:sz w:val="20"/>
                <w:szCs w:val="20"/>
              </w:rPr>
              <w:t xml:space="preserve"> 1</w:t>
            </w:r>
          </w:p>
          <w:p w:rsidR="00201255" w:rsidRPr="007A05F6" w:rsidRDefault="00201255" w:rsidP="00201255">
            <w:pPr>
              <w:ind w:left="-142" w:right="-109"/>
              <w:jc w:val="center"/>
              <w:rPr>
                <w:b/>
                <w:sz w:val="20"/>
                <w:szCs w:val="20"/>
              </w:rPr>
            </w:pPr>
            <w:r w:rsidRPr="007A05F6">
              <w:rPr>
                <w:b/>
                <w:sz w:val="20"/>
                <w:szCs w:val="20"/>
              </w:rPr>
              <w:t>ЗАЯВКА</w:t>
            </w:r>
          </w:p>
          <w:p w:rsidR="00201255" w:rsidRPr="007A05F6" w:rsidRDefault="00201255" w:rsidP="00201255">
            <w:pPr>
              <w:ind w:left="-142" w:right="-109"/>
              <w:jc w:val="center"/>
              <w:rPr>
                <w:b/>
                <w:sz w:val="20"/>
                <w:szCs w:val="20"/>
              </w:rPr>
            </w:pPr>
            <w:r w:rsidRPr="007A05F6">
              <w:rPr>
                <w:b/>
                <w:sz w:val="20"/>
                <w:szCs w:val="20"/>
              </w:rPr>
              <w:t>на участие в</w:t>
            </w:r>
            <w:r w:rsidR="00207F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645805">
              <w:rPr>
                <w:b/>
                <w:sz w:val="20"/>
                <w:szCs w:val="20"/>
              </w:rPr>
              <w:t xml:space="preserve"> </w:t>
            </w:r>
            <w:r w:rsidRPr="007A05F6">
              <w:rPr>
                <w:b/>
                <w:sz w:val="20"/>
                <w:szCs w:val="20"/>
              </w:rPr>
              <w:t>научно-практической конференции</w:t>
            </w:r>
          </w:p>
          <w:p w:rsidR="00207F5C" w:rsidRDefault="00201255" w:rsidP="00201255">
            <w:pPr>
              <w:ind w:left="-142" w:right="-109"/>
              <w:jc w:val="center"/>
              <w:rPr>
                <w:b/>
                <w:sz w:val="20"/>
                <w:szCs w:val="20"/>
              </w:rPr>
            </w:pPr>
            <w:r w:rsidRPr="007A05F6">
              <w:rPr>
                <w:b/>
                <w:sz w:val="20"/>
                <w:szCs w:val="20"/>
              </w:rPr>
              <w:t>«ОТ ИННОВАЦИЙ К ЭФФЕКТИВНОМУ РЕЗУЛЬТАТУ»</w:t>
            </w:r>
            <w:r w:rsidR="00207F5C">
              <w:rPr>
                <w:b/>
                <w:sz w:val="20"/>
                <w:szCs w:val="20"/>
              </w:rPr>
              <w:t xml:space="preserve"> </w:t>
            </w:r>
          </w:p>
          <w:p w:rsidR="00201255" w:rsidRDefault="00201255" w:rsidP="00201255">
            <w:pPr>
              <w:ind w:left="-142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декабря 2018 года </w:t>
            </w:r>
          </w:p>
          <w:p w:rsidR="00201255" w:rsidRDefault="00201255" w:rsidP="00201255">
            <w:pPr>
              <w:ind w:left="-142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Гомель</w:t>
            </w:r>
          </w:p>
          <w:p w:rsidR="00201255" w:rsidRDefault="00201255" w:rsidP="00201255">
            <w:pPr>
              <w:ind w:left="-142" w:right="-109"/>
              <w:rPr>
                <w:sz w:val="20"/>
                <w:szCs w:val="20"/>
                <w:u w:val="single"/>
              </w:rPr>
            </w:pPr>
            <w:r w:rsidRPr="0007687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 (автора, должность)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1255">
            <w:pPr>
              <w:ind w:left="-142" w:right="-10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ФИО (соавтора, должность)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1255">
            <w:pPr>
              <w:ind w:left="-142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 (руководителя, должность)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7F5C">
            <w:pPr>
              <w:ind w:left="-142" w:right="-10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Учреждение образования (город)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1255">
            <w:pPr>
              <w:ind w:left="-142" w:right="-10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1255">
            <w:pPr>
              <w:ind w:left="-142" w:right="-10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(без сокращений)</w:t>
            </w:r>
          </w:p>
          <w:p w:rsidR="00201255" w:rsidRPr="004E50A0" w:rsidRDefault="00201255" w:rsidP="00201255">
            <w:pPr>
              <w:ind w:left="-142"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Направление работы (секция) </w:t>
            </w:r>
            <w:r w:rsidR="00207F5C">
              <w:rPr>
                <w:sz w:val="20"/>
                <w:szCs w:val="20"/>
                <w:u w:val="single"/>
              </w:rPr>
              <w:tab/>
            </w:r>
            <w:r w:rsidR="00207F5C">
              <w:rPr>
                <w:sz w:val="20"/>
                <w:szCs w:val="20"/>
                <w:u w:val="single"/>
              </w:rPr>
              <w:tab/>
            </w:r>
            <w:r w:rsidR="00207F5C">
              <w:rPr>
                <w:sz w:val="20"/>
                <w:szCs w:val="20"/>
                <w:u w:val="single"/>
              </w:rPr>
              <w:tab/>
            </w:r>
            <w:r w:rsidR="00207F5C">
              <w:rPr>
                <w:sz w:val="20"/>
                <w:szCs w:val="20"/>
                <w:u w:val="single"/>
              </w:rPr>
              <w:tab/>
            </w:r>
          </w:p>
          <w:p w:rsidR="00201255" w:rsidRPr="0043669A" w:rsidRDefault="00201255" w:rsidP="00201255">
            <w:pPr>
              <w:ind w:left="-142" w:right="-109"/>
              <w:jc w:val="both"/>
              <w:rPr>
                <w:sz w:val="20"/>
                <w:szCs w:val="20"/>
              </w:rPr>
            </w:pPr>
            <w:r w:rsidRPr="0043669A">
              <w:rPr>
                <w:sz w:val="20"/>
                <w:szCs w:val="20"/>
              </w:rPr>
              <w:t>Формат участия</w:t>
            </w:r>
            <w:r>
              <w:rPr>
                <w:sz w:val="20"/>
                <w:szCs w:val="20"/>
              </w:rPr>
              <w:t xml:space="preserve"> _________________________________</w:t>
            </w:r>
          </w:p>
          <w:p w:rsidR="00201255" w:rsidRDefault="00201255" w:rsidP="00201255">
            <w:pPr>
              <w:ind w:left="-142"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Название доклада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7F5C">
            <w:pPr>
              <w:ind w:left="-142"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Требуется ли оргтехника (если да, то какая)</w:t>
            </w:r>
          </w:p>
          <w:p w:rsidR="00201255" w:rsidRPr="0007687E" w:rsidRDefault="00201255" w:rsidP="00201255">
            <w:pPr>
              <w:ind w:left="-142" w:right="-109"/>
              <w:jc w:val="both"/>
              <w:rPr>
                <w:sz w:val="20"/>
                <w:szCs w:val="20"/>
              </w:rPr>
            </w:pPr>
            <w:proofErr w:type="gramStart"/>
            <w:r w:rsidRPr="0007687E">
              <w:rPr>
                <w:sz w:val="20"/>
                <w:szCs w:val="20"/>
              </w:rPr>
              <w:t xml:space="preserve">Требуется ли общежитие </w:t>
            </w:r>
            <w:r w:rsidRPr="0007687E">
              <w:rPr>
                <w:b/>
                <w:sz w:val="20"/>
                <w:szCs w:val="20"/>
              </w:rPr>
              <w:t>ДА</w:t>
            </w:r>
            <w:r>
              <w:rPr>
                <w:b/>
                <w:sz w:val="20"/>
                <w:szCs w:val="20"/>
              </w:rPr>
              <w:t>/</w:t>
            </w:r>
            <w:r w:rsidRPr="0007687E">
              <w:rPr>
                <w:b/>
                <w:sz w:val="20"/>
                <w:szCs w:val="20"/>
              </w:rPr>
              <w:t xml:space="preserve"> НЕТ</w:t>
            </w:r>
            <w:proofErr w:type="gramEnd"/>
          </w:p>
          <w:p w:rsidR="00201255" w:rsidRDefault="00201255" w:rsidP="00201255">
            <w:pPr>
              <w:ind w:left="-142" w:right="-109"/>
              <w:jc w:val="both"/>
              <w:rPr>
                <w:sz w:val="20"/>
                <w:szCs w:val="20"/>
                <w:vertAlign w:val="superscript"/>
              </w:rPr>
            </w:pPr>
            <w:r w:rsidRPr="0007687E">
              <w:rPr>
                <w:sz w:val="20"/>
                <w:szCs w:val="20"/>
              </w:rPr>
              <w:tab/>
            </w:r>
            <w:r w:rsidRPr="0007687E">
              <w:rPr>
                <w:sz w:val="20"/>
                <w:szCs w:val="20"/>
              </w:rPr>
              <w:tab/>
            </w:r>
            <w:r w:rsidRPr="0007687E">
              <w:rPr>
                <w:sz w:val="20"/>
                <w:szCs w:val="20"/>
              </w:rPr>
              <w:tab/>
            </w:r>
            <w:r w:rsidRPr="0007687E">
              <w:rPr>
                <w:sz w:val="20"/>
                <w:szCs w:val="20"/>
                <w:vertAlign w:val="superscript"/>
              </w:rPr>
              <w:t>(нужное подчеркнуть)</w:t>
            </w:r>
          </w:p>
          <w:p w:rsidR="00201255" w:rsidRDefault="00201255" w:rsidP="00201255">
            <w:pPr>
              <w:ind w:left="-142"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приезда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дата отъезда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Pr="0007687E" w:rsidRDefault="00201255" w:rsidP="00201255">
            <w:pPr>
              <w:ind w:left="-142" w:right="-109"/>
              <w:jc w:val="both"/>
              <w:rPr>
                <w:b/>
                <w:sz w:val="20"/>
                <w:szCs w:val="20"/>
              </w:rPr>
            </w:pPr>
            <w:r w:rsidRPr="0007687E">
              <w:rPr>
                <w:b/>
                <w:sz w:val="20"/>
                <w:szCs w:val="20"/>
              </w:rPr>
              <w:t>Контактная информация:</w:t>
            </w:r>
          </w:p>
          <w:p w:rsidR="00201255" w:rsidRDefault="00201255" w:rsidP="00207F5C">
            <w:pPr>
              <w:ind w:left="-142"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Адрес (с индексом), телефон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Default="00201255" w:rsidP="00201255">
            <w:pPr>
              <w:ind w:left="-142"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Номер факса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01255" w:rsidRPr="0007687E" w:rsidRDefault="00201255" w:rsidP="00201255">
            <w:pPr>
              <w:ind w:left="-142" w:right="-109"/>
              <w:jc w:val="both"/>
              <w:rPr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Электронная почта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266" w:type="dxa"/>
          </w:tcPr>
          <w:p w:rsidR="00201255" w:rsidRDefault="00172CED" w:rsidP="00201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Образец </w:t>
            </w:r>
            <w:r w:rsidR="00201255" w:rsidRPr="0007687E">
              <w:rPr>
                <w:b/>
                <w:sz w:val="20"/>
                <w:szCs w:val="20"/>
              </w:rPr>
              <w:t xml:space="preserve"> 2</w:t>
            </w:r>
          </w:p>
          <w:p w:rsidR="00201255" w:rsidRDefault="00201255" w:rsidP="00201255">
            <w:pPr>
              <w:rPr>
                <w:b/>
                <w:sz w:val="20"/>
                <w:szCs w:val="20"/>
              </w:rPr>
            </w:pPr>
          </w:p>
          <w:p w:rsidR="00201255" w:rsidRDefault="00201255" w:rsidP="00201255">
            <w:pPr>
              <w:spacing w:after="120"/>
              <w:ind w:left="2126" w:hanging="2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ОФОРМЛЕНИЯ ТЕЗИСОВ (ДОКЛАДА)</w:t>
            </w:r>
          </w:p>
          <w:p w:rsidR="00201255" w:rsidRDefault="00201255" w:rsidP="00201255">
            <w:pPr>
              <w:jc w:val="center"/>
              <w:rPr>
                <w:b/>
                <w:sz w:val="20"/>
                <w:szCs w:val="20"/>
              </w:rPr>
            </w:pPr>
          </w:p>
          <w:p w:rsidR="00201255" w:rsidRPr="009366CB" w:rsidRDefault="00201255" w:rsidP="00201255">
            <w:pPr>
              <w:jc w:val="center"/>
              <w:rPr>
                <w:b/>
                <w:sz w:val="20"/>
                <w:szCs w:val="20"/>
              </w:rPr>
            </w:pPr>
          </w:p>
          <w:p w:rsidR="00201255" w:rsidRDefault="00201255" w:rsidP="00201255">
            <w:pPr>
              <w:jc w:val="right"/>
              <w:rPr>
                <w:b/>
                <w:i/>
                <w:sz w:val="20"/>
                <w:szCs w:val="20"/>
              </w:rPr>
            </w:pPr>
            <w:r w:rsidRPr="0059472C">
              <w:rPr>
                <w:b/>
                <w:i/>
                <w:sz w:val="20"/>
                <w:szCs w:val="20"/>
              </w:rPr>
              <w:t>В.В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9472C">
              <w:rPr>
                <w:b/>
                <w:i/>
                <w:sz w:val="20"/>
                <w:szCs w:val="20"/>
              </w:rPr>
              <w:t>Петрова, А.А.Иванов</w:t>
            </w:r>
          </w:p>
          <w:p w:rsidR="00201255" w:rsidRPr="0059472C" w:rsidRDefault="00201255" w:rsidP="0020125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А.А. Александрова</w:t>
            </w:r>
          </w:p>
          <w:p w:rsidR="00201255" w:rsidRDefault="00201255" w:rsidP="00201255">
            <w:pPr>
              <w:jc w:val="right"/>
            </w:pPr>
            <w:r>
              <w:rPr>
                <w:i/>
                <w:sz w:val="18"/>
                <w:szCs w:val="18"/>
              </w:rPr>
              <w:t>Учреждение образования «</w:t>
            </w:r>
            <w:r w:rsidRPr="0007687E">
              <w:rPr>
                <w:i/>
                <w:sz w:val="18"/>
                <w:szCs w:val="18"/>
              </w:rPr>
              <w:t>Гомельский государствен</w:t>
            </w:r>
            <w:r>
              <w:rPr>
                <w:i/>
                <w:sz w:val="18"/>
                <w:szCs w:val="18"/>
              </w:rPr>
              <w:t xml:space="preserve">ный машиностроительный колледж» </w:t>
            </w:r>
          </w:p>
          <w:p w:rsidR="00201255" w:rsidRPr="009366CB" w:rsidRDefault="00201255" w:rsidP="00201255">
            <w:pPr>
              <w:jc w:val="center"/>
              <w:rPr>
                <w:i/>
                <w:sz w:val="20"/>
                <w:szCs w:val="20"/>
              </w:rPr>
            </w:pPr>
          </w:p>
          <w:p w:rsidR="00201255" w:rsidRPr="00D66EB0" w:rsidRDefault="00201255" w:rsidP="00201255">
            <w:pPr>
              <w:jc w:val="center"/>
              <w:rPr>
                <w:b/>
                <w:sz w:val="20"/>
                <w:szCs w:val="20"/>
              </w:rPr>
            </w:pPr>
            <w:r w:rsidRPr="00D66EB0">
              <w:rPr>
                <w:b/>
                <w:sz w:val="20"/>
                <w:szCs w:val="20"/>
              </w:rPr>
              <w:t>НАЗВАНИЕ ТЕЗИСОВ (ДОКЛАДА)</w:t>
            </w:r>
          </w:p>
          <w:p w:rsidR="00201255" w:rsidRPr="0007687E" w:rsidRDefault="00201255" w:rsidP="00201255">
            <w:pPr>
              <w:rPr>
                <w:i/>
                <w:sz w:val="20"/>
                <w:szCs w:val="20"/>
              </w:rPr>
            </w:pPr>
          </w:p>
          <w:p w:rsidR="00201255" w:rsidRDefault="00201255" w:rsidP="00201255">
            <w:pPr>
              <w:ind w:firstLine="709"/>
              <w:rPr>
                <w:sz w:val="20"/>
                <w:szCs w:val="20"/>
              </w:rPr>
            </w:pPr>
            <w:r w:rsidRPr="0007687E">
              <w:rPr>
                <w:sz w:val="20"/>
                <w:szCs w:val="20"/>
              </w:rPr>
              <w:t>Текс</w:t>
            </w:r>
            <w:r>
              <w:rPr>
                <w:sz w:val="20"/>
                <w:szCs w:val="20"/>
              </w:rPr>
              <w:t>т………………………………………………….</w:t>
            </w:r>
          </w:p>
          <w:p w:rsidR="00201255" w:rsidRDefault="00201255" w:rsidP="0020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201255" w:rsidRDefault="00201255" w:rsidP="0020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201255" w:rsidRDefault="00201255" w:rsidP="0020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201255" w:rsidRDefault="00201255" w:rsidP="00201255">
            <w:pPr>
              <w:ind w:firstLine="35"/>
              <w:rPr>
                <w:sz w:val="20"/>
                <w:szCs w:val="20"/>
              </w:rPr>
            </w:pPr>
          </w:p>
          <w:p w:rsidR="00201255" w:rsidRDefault="00201255" w:rsidP="00201255">
            <w:pPr>
              <w:jc w:val="center"/>
              <w:rPr>
                <w:b/>
                <w:sz w:val="20"/>
                <w:szCs w:val="20"/>
              </w:rPr>
            </w:pPr>
            <w:r w:rsidRPr="0007687E">
              <w:rPr>
                <w:b/>
                <w:sz w:val="20"/>
                <w:szCs w:val="20"/>
              </w:rPr>
              <w:t>Список литературы</w:t>
            </w:r>
          </w:p>
          <w:p w:rsidR="00201255" w:rsidRDefault="00201255" w:rsidP="0020125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01255" w:rsidRPr="0007687E" w:rsidRDefault="00201255" w:rsidP="00201255">
            <w:pPr>
              <w:pStyle w:val="a3"/>
              <w:numPr>
                <w:ilvl w:val="0"/>
                <w:numId w:val="10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7687E">
              <w:rPr>
                <w:sz w:val="20"/>
                <w:szCs w:val="20"/>
              </w:rPr>
              <w:t xml:space="preserve"> ……</w:t>
            </w:r>
          </w:p>
          <w:p w:rsidR="00201255" w:rsidRPr="0007687E" w:rsidRDefault="00201255" w:rsidP="00201255">
            <w:pPr>
              <w:pStyle w:val="a3"/>
              <w:numPr>
                <w:ilvl w:val="0"/>
                <w:numId w:val="10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7687E">
              <w:rPr>
                <w:sz w:val="20"/>
                <w:szCs w:val="20"/>
              </w:rPr>
              <w:t>……</w:t>
            </w:r>
          </w:p>
          <w:p w:rsidR="00201255" w:rsidRPr="0007687E" w:rsidRDefault="00201255" w:rsidP="00201255">
            <w:pPr>
              <w:pStyle w:val="a3"/>
              <w:numPr>
                <w:ilvl w:val="0"/>
                <w:numId w:val="10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7687E">
              <w:rPr>
                <w:sz w:val="20"/>
                <w:szCs w:val="20"/>
              </w:rPr>
              <w:t>……</w:t>
            </w:r>
          </w:p>
          <w:p w:rsidR="00201255" w:rsidRDefault="00201255" w:rsidP="00201255">
            <w:pPr>
              <w:spacing w:after="120"/>
              <w:rPr>
                <w:b/>
                <w:sz w:val="20"/>
                <w:szCs w:val="20"/>
              </w:rPr>
            </w:pPr>
          </w:p>
          <w:p w:rsidR="00201255" w:rsidRPr="0007687E" w:rsidRDefault="00201255" w:rsidP="00201255">
            <w:pPr>
              <w:spacing w:after="120"/>
              <w:rPr>
                <w:b/>
                <w:u w:val="single"/>
              </w:rPr>
            </w:pPr>
          </w:p>
        </w:tc>
      </w:tr>
    </w:tbl>
    <w:p w:rsidR="00201255" w:rsidRPr="00BA78B0" w:rsidRDefault="00201255" w:rsidP="00207F5C">
      <w:pPr>
        <w:pStyle w:val="a4"/>
        <w:tabs>
          <w:tab w:val="clear" w:pos="9355"/>
        </w:tabs>
        <w:rPr>
          <w:sz w:val="18"/>
          <w:szCs w:val="18"/>
        </w:rPr>
      </w:pPr>
    </w:p>
    <w:sectPr w:rsidR="00201255" w:rsidRPr="00BA78B0" w:rsidSect="00743C51">
      <w:footerReference w:type="default" r:id="rId9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B3" w:rsidRDefault="004749B3" w:rsidP="00C8401B">
      <w:r>
        <w:separator/>
      </w:r>
    </w:p>
  </w:endnote>
  <w:endnote w:type="continuationSeparator" w:id="0">
    <w:p w:rsidR="004749B3" w:rsidRDefault="004749B3" w:rsidP="00C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E9" w:rsidRDefault="002074E9" w:rsidP="00BE2311">
    <w:pPr>
      <w:pStyle w:val="a4"/>
    </w:pPr>
  </w:p>
  <w:p w:rsidR="00BE2311" w:rsidRPr="00BE2311" w:rsidRDefault="00BE2311" w:rsidP="00BE2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B3" w:rsidRDefault="004749B3" w:rsidP="00C8401B">
      <w:r>
        <w:separator/>
      </w:r>
    </w:p>
  </w:footnote>
  <w:footnote w:type="continuationSeparator" w:id="0">
    <w:p w:rsidR="004749B3" w:rsidRDefault="004749B3" w:rsidP="00C8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B96"/>
    <w:multiLevelType w:val="hybridMultilevel"/>
    <w:tmpl w:val="2144A490"/>
    <w:lvl w:ilvl="0" w:tplc="B424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87F71"/>
    <w:multiLevelType w:val="hybridMultilevel"/>
    <w:tmpl w:val="8AAC4D9A"/>
    <w:lvl w:ilvl="0" w:tplc="05BAE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0466"/>
    <w:multiLevelType w:val="hybridMultilevel"/>
    <w:tmpl w:val="DA14D56C"/>
    <w:lvl w:ilvl="0" w:tplc="713478E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22BC7"/>
    <w:multiLevelType w:val="hybridMultilevel"/>
    <w:tmpl w:val="46BAE048"/>
    <w:lvl w:ilvl="0" w:tplc="A87E9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42BA"/>
    <w:multiLevelType w:val="hybridMultilevel"/>
    <w:tmpl w:val="8BD2917C"/>
    <w:lvl w:ilvl="0" w:tplc="CACEC19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3BAC"/>
    <w:multiLevelType w:val="hybridMultilevel"/>
    <w:tmpl w:val="FE84923E"/>
    <w:lvl w:ilvl="0" w:tplc="B5F4081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B32B37"/>
    <w:multiLevelType w:val="hybridMultilevel"/>
    <w:tmpl w:val="1F2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69D5"/>
    <w:multiLevelType w:val="hybridMultilevel"/>
    <w:tmpl w:val="1032A960"/>
    <w:lvl w:ilvl="0" w:tplc="C33EA4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A42AF6"/>
    <w:multiLevelType w:val="hybridMultilevel"/>
    <w:tmpl w:val="CACCAD88"/>
    <w:lvl w:ilvl="0" w:tplc="811236A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7AC94462"/>
    <w:multiLevelType w:val="hybridMultilevel"/>
    <w:tmpl w:val="0DE68F7A"/>
    <w:lvl w:ilvl="0" w:tplc="BAF4CC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C"/>
    <w:rsid w:val="000000AF"/>
    <w:rsid w:val="000009BD"/>
    <w:rsid w:val="00062DEF"/>
    <w:rsid w:val="000958D5"/>
    <w:rsid w:val="000A1295"/>
    <w:rsid w:val="000A22DB"/>
    <w:rsid w:val="000B0B5A"/>
    <w:rsid w:val="000F1C64"/>
    <w:rsid w:val="001443A9"/>
    <w:rsid w:val="00172CED"/>
    <w:rsid w:val="0019781C"/>
    <w:rsid w:val="001B0C02"/>
    <w:rsid w:val="001E7867"/>
    <w:rsid w:val="001F3DB7"/>
    <w:rsid w:val="001F6129"/>
    <w:rsid w:val="001F62C1"/>
    <w:rsid w:val="00200A2E"/>
    <w:rsid w:val="00201255"/>
    <w:rsid w:val="00203465"/>
    <w:rsid w:val="002074E9"/>
    <w:rsid w:val="00207F5C"/>
    <w:rsid w:val="002379AF"/>
    <w:rsid w:val="00274811"/>
    <w:rsid w:val="002F3CA1"/>
    <w:rsid w:val="00334999"/>
    <w:rsid w:val="00346166"/>
    <w:rsid w:val="00375E77"/>
    <w:rsid w:val="00383771"/>
    <w:rsid w:val="003B14AE"/>
    <w:rsid w:val="003E4D24"/>
    <w:rsid w:val="003F4A59"/>
    <w:rsid w:val="004103A0"/>
    <w:rsid w:val="00431001"/>
    <w:rsid w:val="00433E44"/>
    <w:rsid w:val="00440980"/>
    <w:rsid w:val="00445604"/>
    <w:rsid w:val="00447EBC"/>
    <w:rsid w:val="00456693"/>
    <w:rsid w:val="004736AF"/>
    <w:rsid w:val="004749B3"/>
    <w:rsid w:val="00475764"/>
    <w:rsid w:val="00483FC1"/>
    <w:rsid w:val="004C7362"/>
    <w:rsid w:val="004F2AC3"/>
    <w:rsid w:val="00516DBC"/>
    <w:rsid w:val="0052752A"/>
    <w:rsid w:val="00567B96"/>
    <w:rsid w:val="0057305E"/>
    <w:rsid w:val="00592678"/>
    <w:rsid w:val="005C674A"/>
    <w:rsid w:val="005E0110"/>
    <w:rsid w:val="005F2657"/>
    <w:rsid w:val="005F4BC3"/>
    <w:rsid w:val="0061248A"/>
    <w:rsid w:val="00635A88"/>
    <w:rsid w:val="00650DF2"/>
    <w:rsid w:val="00652308"/>
    <w:rsid w:val="00656525"/>
    <w:rsid w:val="00670B14"/>
    <w:rsid w:val="006757B3"/>
    <w:rsid w:val="00683038"/>
    <w:rsid w:val="006873BB"/>
    <w:rsid w:val="006B17AF"/>
    <w:rsid w:val="006E2ED5"/>
    <w:rsid w:val="006F23B0"/>
    <w:rsid w:val="006F37E0"/>
    <w:rsid w:val="006F7A08"/>
    <w:rsid w:val="00736312"/>
    <w:rsid w:val="00743C51"/>
    <w:rsid w:val="00750FCC"/>
    <w:rsid w:val="00764741"/>
    <w:rsid w:val="00771E26"/>
    <w:rsid w:val="00777003"/>
    <w:rsid w:val="007803CD"/>
    <w:rsid w:val="007833AE"/>
    <w:rsid w:val="00787E9B"/>
    <w:rsid w:val="00790AFE"/>
    <w:rsid w:val="007E3BF1"/>
    <w:rsid w:val="00802E1D"/>
    <w:rsid w:val="00832196"/>
    <w:rsid w:val="008630F1"/>
    <w:rsid w:val="008C09D5"/>
    <w:rsid w:val="008D4565"/>
    <w:rsid w:val="008E0872"/>
    <w:rsid w:val="00904ECE"/>
    <w:rsid w:val="00930A63"/>
    <w:rsid w:val="00940E89"/>
    <w:rsid w:val="00951B78"/>
    <w:rsid w:val="009959F3"/>
    <w:rsid w:val="009B0B07"/>
    <w:rsid w:val="009D47F8"/>
    <w:rsid w:val="00A14C1E"/>
    <w:rsid w:val="00A22FEA"/>
    <w:rsid w:val="00A311BC"/>
    <w:rsid w:val="00A32D7D"/>
    <w:rsid w:val="00A3590C"/>
    <w:rsid w:val="00A53216"/>
    <w:rsid w:val="00A55A69"/>
    <w:rsid w:val="00A57F63"/>
    <w:rsid w:val="00A97203"/>
    <w:rsid w:val="00AD1693"/>
    <w:rsid w:val="00B14B95"/>
    <w:rsid w:val="00B214A1"/>
    <w:rsid w:val="00B464B0"/>
    <w:rsid w:val="00B81748"/>
    <w:rsid w:val="00B9585C"/>
    <w:rsid w:val="00BA01CF"/>
    <w:rsid w:val="00BA5E99"/>
    <w:rsid w:val="00BA78B0"/>
    <w:rsid w:val="00BE0005"/>
    <w:rsid w:val="00BE2311"/>
    <w:rsid w:val="00BF1715"/>
    <w:rsid w:val="00BF36B6"/>
    <w:rsid w:val="00BF3DD5"/>
    <w:rsid w:val="00C02995"/>
    <w:rsid w:val="00C06102"/>
    <w:rsid w:val="00C8401B"/>
    <w:rsid w:val="00CB110C"/>
    <w:rsid w:val="00CC2321"/>
    <w:rsid w:val="00CC2E0C"/>
    <w:rsid w:val="00CD5292"/>
    <w:rsid w:val="00CF486B"/>
    <w:rsid w:val="00D001C6"/>
    <w:rsid w:val="00D14224"/>
    <w:rsid w:val="00D27DCB"/>
    <w:rsid w:val="00D42657"/>
    <w:rsid w:val="00D456FF"/>
    <w:rsid w:val="00D65D3E"/>
    <w:rsid w:val="00D73D1C"/>
    <w:rsid w:val="00DA35DA"/>
    <w:rsid w:val="00DB7AC5"/>
    <w:rsid w:val="00DD11A6"/>
    <w:rsid w:val="00DF0A5A"/>
    <w:rsid w:val="00E45F06"/>
    <w:rsid w:val="00E5608E"/>
    <w:rsid w:val="00E678F9"/>
    <w:rsid w:val="00E94DDB"/>
    <w:rsid w:val="00EA62F8"/>
    <w:rsid w:val="00EB7EB6"/>
    <w:rsid w:val="00EC11D4"/>
    <w:rsid w:val="00EE0D9B"/>
    <w:rsid w:val="00EF00C2"/>
    <w:rsid w:val="00EF4B8F"/>
    <w:rsid w:val="00F15098"/>
    <w:rsid w:val="00F17118"/>
    <w:rsid w:val="00F25AC2"/>
    <w:rsid w:val="00F31028"/>
    <w:rsid w:val="00F717A3"/>
    <w:rsid w:val="00F73B3E"/>
    <w:rsid w:val="00FA7B70"/>
    <w:rsid w:val="00FB2747"/>
    <w:rsid w:val="00FC28A6"/>
    <w:rsid w:val="00FC67A1"/>
    <w:rsid w:val="00FD0D3B"/>
    <w:rsid w:val="00FD3FF2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C2E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2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4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D47F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832196"/>
    <w:rPr>
      <w:i/>
      <w:iCs/>
    </w:rPr>
  </w:style>
  <w:style w:type="table" w:styleId="aa">
    <w:name w:val="Table Grid"/>
    <w:basedOn w:val="a1"/>
    <w:uiPriority w:val="59"/>
    <w:rsid w:val="0020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C2E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2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4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D47F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832196"/>
    <w:rPr>
      <w:i/>
      <w:iCs/>
    </w:rPr>
  </w:style>
  <w:style w:type="table" w:styleId="aa">
    <w:name w:val="Table Grid"/>
    <w:basedOn w:val="a1"/>
    <w:uiPriority w:val="59"/>
    <w:rsid w:val="0020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2390-00FD-4144-B47F-B9F3D56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19</cp:revision>
  <cp:lastPrinted>2018-10-22T06:20:00Z</cp:lastPrinted>
  <dcterms:created xsi:type="dcterms:W3CDTF">2018-10-17T06:39:00Z</dcterms:created>
  <dcterms:modified xsi:type="dcterms:W3CDTF">2018-11-16T10:40:00Z</dcterms:modified>
</cp:coreProperties>
</file>