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BA" w:rsidRDefault="006270BA" w:rsidP="006270BA">
      <w:bookmarkStart w:id="0" w:name="_GoBack"/>
      <w:bookmarkEnd w:id="0"/>
      <w:r>
        <w:t>Отдел научно-методического обеспечения</w:t>
      </w:r>
    </w:p>
    <w:p w:rsidR="006270BA" w:rsidRDefault="006270BA" w:rsidP="006270BA">
      <w:r>
        <w:t xml:space="preserve">общего среднего образования  </w:t>
      </w:r>
    </w:p>
    <w:p w:rsidR="006270BA" w:rsidRDefault="006270BA" w:rsidP="006270BA">
      <w:r>
        <w:t>и образования лиц с ОПФР УО РИПО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6270BA" w:rsidRPr="002307C4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6270BA" w:rsidRDefault="006270BA" w:rsidP="006270BA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403819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>
        <w:rPr>
          <w:b/>
          <w:color w:val="000000"/>
          <w:lang w:val="be-BY"/>
        </w:rPr>
        <w:t>РУССКИЙ ЯЗЫК</w:t>
      </w:r>
      <w:r w:rsidRPr="000F4681">
        <w:rPr>
          <w:b/>
        </w:rPr>
        <w:t>»</w:t>
      </w:r>
    </w:p>
    <w:p w:rsidR="006270BA" w:rsidRDefault="006270BA" w:rsidP="006270BA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20018/2019 учебный год</w:t>
      </w:r>
    </w:p>
    <w:p w:rsidR="006270BA" w:rsidRDefault="006270BA" w:rsidP="006270BA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6270BA" w:rsidRPr="000F4681" w:rsidRDefault="006270BA" w:rsidP="006270BA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F4259E" w:rsidRDefault="00F4259E" w:rsidP="00F4259E">
      <w:pPr>
        <w:widowControl w:val="0"/>
        <w:spacing w:line="225" w:lineRule="auto"/>
        <w:ind w:firstLine="567"/>
        <w:jc w:val="center"/>
        <w:rPr>
          <w:b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2126"/>
      </w:tblGrid>
      <w:tr w:rsidR="006270BA" w:rsidTr="009A5CDB">
        <w:trPr>
          <w:cantSplit/>
          <w:trHeight w:val="35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Default="006270B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Количество учебных часов</w:t>
            </w:r>
          </w:p>
        </w:tc>
      </w:tr>
      <w:tr w:rsidR="006270BA" w:rsidTr="009A5CDB">
        <w:trPr>
          <w:cantSplit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ПТО, 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ССО</w:t>
            </w:r>
          </w:p>
        </w:tc>
      </w:tr>
      <w:tr w:rsidR="006270BA" w:rsidTr="009A5CDB">
        <w:trPr>
          <w:cantSplit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86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1. Общие сведения о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2. Грамматика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3.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4. Стилистика как раздел науки о языке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5. Жанры речи: доклад, 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iCs/>
                <w:spacing w:val="-4"/>
                <w:lang w:val="be-BY"/>
              </w:rPr>
              <w:t>6. Слово как основная единица языка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7. Орфография как система правил правописания. </w:t>
            </w:r>
          </w:p>
          <w:p w:rsidR="00B30A61" w:rsidRDefault="0002532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Орфографиче</w:t>
            </w:r>
            <w:r w:rsidR="00B30A61">
              <w:rPr>
                <w:lang w:val="be-BY"/>
              </w:rPr>
              <w:t>ская 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61" w:rsidRDefault="00B30A61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A" w:rsidRDefault="000C37A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Обязательная контрольная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8. Функции языка. Язык и общество. Язык и мышление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9.</w:t>
            </w:r>
            <w:r>
              <w:rPr>
                <w:b/>
                <w:spacing w:val="-4"/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 xml:space="preserve">Речевое 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10. Основные синтаксические единицы. Словосочетание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11. 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b/>
                <w:bCs/>
                <w:lang w:val="be-BY"/>
              </w:rPr>
            </w:pPr>
            <w:r>
              <w:rPr>
                <w:lang w:val="be-BY"/>
              </w:rPr>
              <w:t>12. 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13. 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14. Чужая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15.</w:t>
            </w:r>
            <w:r w:rsidR="000F31B5">
              <w:rPr>
                <w:lang w:val="be-BY"/>
              </w:rPr>
              <w:t> </w:t>
            </w:r>
            <w:r>
              <w:rPr>
                <w:lang w:val="be-BY"/>
              </w:rPr>
              <w:t>Пунктуация как система знаков препинания и правил их употребления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61" w:rsidRDefault="00B30A61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A" w:rsidRDefault="000C37A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Обязательная контрольная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23BC0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0" w:rsidRDefault="00B23BC0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Резервное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C0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0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right"/>
              <w:rPr>
                <w:b/>
                <w:bCs/>
                <w:spacing w:val="40"/>
                <w:lang w:val="be-BY"/>
              </w:rPr>
            </w:pPr>
            <w:r>
              <w:rPr>
                <w:b/>
                <w:bCs/>
                <w:spacing w:val="40"/>
                <w:lang w:val="be-BY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Pr="00631088" w:rsidRDefault="00B30A61">
            <w:pPr>
              <w:jc w:val="center"/>
              <w:rPr>
                <w:b/>
                <w:bCs/>
                <w:lang w:val="be-BY"/>
              </w:rPr>
            </w:pPr>
            <w:r w:rsidRPr="00631088">
              <w:rPr>
                <w:b/>
                <w:bCs/>
                <w:lang w:val="be-BY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86</w:t>
            </w:r>
          </w:p>
        </w:tc>
      </w:tr>
    </w:tbl>
    <w:p w:rsidR="008F6FAA" w:rsidRDefault="008F6FAA" w:rsidP="00A51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  <w:lang w:val="be-BY"/>
        </w:rPr>
      </w:pPr>
    </w:p>
    <w:p w:rsidR="008F6FAA" w:rsidRDefault="008F6FAA" w:rsidP="00F4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</w:p>
    <w:p w:rsidR="000F31B5" w:rsidRDefault="000F31B5" w:rsidP="000F3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both"/>
        <w:rPr>
          <w:color w:val="000000"/>
          <w:lang w:val="be-BY"/>
        </w:rPr>
      </w:pPr>
    </w:p>
    <w:p w:rsidR="000F31B5" w:rsidRDefault="000F31B5">
      <w:pPr>
        <w:spacing w:after="200" w:line="276" w:lineRule="auto"/>
        <w:rPr>
          <w:color w:val="000000"/>
          <w:lang w:val="be-BY"/>
        </w:rPr>
      </w:pPr>
      <w:r>
        <w:rPr>
          <w:color w:val="000000"/>
          <w:lang w:val="be-BY"/>
        </w:rPr>
        <w:br w:type="page"/>
      </w:r>
    </w:p>
    <w:p w:rsidR="006270BA" w:rsidRDefault="006270BA" w:rsidP="006270BA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lastRenderedPageBreak/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403819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 w:rsidRPr="00B30A61">
        <w:rPr>
          <w:b/>
          <w:color w:val="000000"/>
          <w:lang w:val="be-BY"/>
        </w:rPr>
        <w:t>РУССКАЯ ЛИТЕРАТУРА</w:t>
      </w:r>
      <w:r w:rsidRPr="000F4681">
        <w:rPr>
          <w:b/>
        </w:rPr>
        <w:t>»</w:t>
      </w:r>
    </w:p>
    <w:p w:rsidR="006270BA" w:rsidRDefault="006270BA" w:rsidP="006270BA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20018/2019 учебный год</w:t>
      </w:r>
    </w:p>
    <w:p w:rsidR="006270BA" w:rsidRDefault="006270BA" w:rsidP="006270BA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6270BA" w:rsidRPr="000F4681" w:rsidRDefault="006270BA" w:rsidP="006270BA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F4259E" w:rsidRDefault="00F4259E" w:rsidP="00F4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1415"/>
        <w:gridCol w:w="1844"/>
      </w:tblGrid>
      <w:tr w:rsidR="006270BA" w:rsidRPr="00D368B2" w:rsidTr="000F31B5">
        <w:trPr>
          <w:cantSplit/>
          <w:tblHeader/>
        </w:trPr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B30A61" w:rsidRDefault="006270BA">
            <w:pPr>
              <w:spacing w:line="228" w:lineRule="auto"/>
              <w:jc w:val="center"/>
              <w:rPr>
                <w:lang w:val="be-BY"/>
              </w:rPr>
            </w:pPr>
            <w:r w:rsidRPr="00B30A61">
              <w:t>Тема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B30A61" w:rsidRDefault="006270BA" w:rsidP="000F31B5">
            <w:pPr>
              <w:spacing w:line="228" w:lineRule="auto"/>
              <w:jc w:val="center"/>
              <w:rPr>
                <w:lang w:val="be-BY"/>
              </w:rPr>
            </w:pPr>
            <w:r w:rsidRPr="00B30A61">
              <w:rPr>
                <w:lang w:val="be-BY"/>
              </w:rPr>
              <w:t>Количество учебных часов</w:t>
            </w:r>
          </w:p>
        </w:tc>
      </w:tr>
      <w:tr w:rsidR="006270BA" w:rsidRPr="00D368B2" w:rsidTr="001F4EFB">
        <w:trPr>
          <w:cantSplit/>
          <w:tblHeader/>
        </w:trPr>
        <w:tc>
          <w:tcPr>
            <w:tcW w:w="3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BA" w:rsidRPr="00B30A61" w:rsidRDefault="006270BA">
            <w:pPr>
              <w:spacing w:line="228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spacing w:line="228" w:lineRule="auto"/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ПТО, ССО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ССО</w:t>
            </w:r>
          </w:p>
        </w:tc>
      </w:tr>
      <w:tr w:rsidR="006270BA" w:rsidRPr="00D368B2" w:rsidTr="000F31B5">
        <w:trPr>
          <w:cantSplit/>
          <w:tblHeader/>
        </w:trPr>
        <w:tc>
          <w:tcPr>
            <w:tcW w:w="3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B30A61" w:rsidRDefault="006270BA">
            <w:pPr>
              <w:spacing w:line="228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995B09">
            <w:pPr>
              <w:spacing w:line="228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108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 xml:space="preserve">Литература второй половины </w:t>
            </w:r>
            <w:r w:rsidRPr="00432826">
              <w:rPr>
                <w:b/>
                <w:bCs/>
                <w:lang w:val="en-US"/>
              </w:rPr>
              <w:t>XIX</w:t>
            </w:r>
            <w:r w:rsidRPr="00432826">
              <w:rPr>
                <w:b/>
                <w:bCs/>
              </w:rPr>
              <w:t xml:space="preserve"> в</w:t>
            </w:r>
            <w:r>
              <w:rPr>
                <w:bCs/>
              </w:rPr>
              <w:t>.</w:t>
            </w:r>
            <w:r>
              <w:rPr>
                <w:bCs/>
                <w:lang w:val="be-BY"/>
              </w:rPr>
              <w:t xml:space="preserve"> Расцвет реализма. Введение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А.Н. </w:t>
            </w:r>
            <w:r w:rsidR="000D5429" w:rsidRPr="00432826">
              <w:rPr>
                <w:b/>
                <w:bCs/>
                <w:lang w:val="be-BY"/>
              </w:rPr>
              <w:t>Островский</w:t>
            </w:r>
            <w:r w:rsidR="000D5429">
              <w:rPr>
                <w:bCs/>
                <w:lang w:val="be-BY"/>
              </w:rPr>
              <w:t>.</w:t>
            </w:r>
            <w:r w:rsidR="000D5429">
              <w:t xml:space="preserve"> «</w:t>
            </w:r>
            <w:r w:rsidR="000D5429">
              <w:rPr>
                <w:bCs/>
                <w:lang w:val="be-BY"/>
              </w:rPr>
              <w:t>Гроза</w:t>
            </w:r>
            <w:r w:rsidR="000D5429">
              <w:t>»</w:t>
            </w:r>
            <w:r w:rsidR="000D5429">
              <w:rPr>
                <w:bCs/>
                <w:lang w:val="be-BY"/>
              </w:rPr>
              <w:t xml:space="preserve">, </w:t>
            </w:r>
            <w:r w:rsidR="000D5429">
              <w:t>«</w:t>
            </w:r>
            <w:r w:rsidR="000D5429">
              <w:rPr>
                <w:bCs/>
                <w:lang w:val="be-BY"/>
              </w:rPr>
              <w:t>Бесприданница</w:t>
            </w:r>
            <w:r w:rsidR="000D5429">
              <w:t>»</w:t>
            </w:r>
            <w:r w:rsidR="000D5429">
              <w:rPr>
                <w:bCs/>
                <w:lang w:val="be-BY"/>
              </w:rPr>
              <w:t xml:space="preserve"> (</w:t>
            </w:r>
            <w:r w:rsidR="000D5429">
              <w:rPr>
                <w:bCs/>
                <w:color w:val="0D0D0D"/>
                <w:lang w:val="be-BY"/>
              </w:rPr>
              <w:t>по выбору преподавателя и учащихся</w:t>
            </w:r>
            <w:r w:rsidR="000D5429">
              <w:rPr>
                <w:bCs/>
                <w:lang w:val="be-BY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Pr="0005679D" w:rsidRDefault="000D5429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Ф.И.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  <w:lang w:val="be-BY"/>
              </w:rPr>
              <w:t>Тютчев</w:t>
            </w:r>
            <w:r>
              <w:rPr>
                <w:bCs/>
                <w:lang w:val="be-BY"/>
              </w:rPr>
              <w:t xml:space="preserve">. </w:t>
            </w:r>
            <w:r>
              <w:t>«Не то, что мните, вы, природа…», «Природа-сфинкс. И тем она верней…», «</w:t>
            </w:r>
            <w:proofErr w:type="spellStart"/>
            <w:r>
              <w:rPr>
                <w:lang w:val="en-US"/>
              </w:rPr>
              <w:t>Silentium</w:t>
            </w:r>
            <w:proofErr w:type="spellEnd"/>
            <w:r>
              <w:t>», «Умом Россию не понять…», «О, как убийственно мы любим…», «К.Б.» («Я встретил вас – и все былое…»), «Она сидела на полу…»</w:t>
            </w:r>
            <w:r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А.А. </w:t>
            </w:r>
            <w:r w:rsidR="000D5429" w:rsidRPr="00432826">
              <w:rPr>
                <w:b/>
                <w:bCs/>
                <w:lang w:val="be-BY"/>
              </w:rPr>
              <w:t xml:space="preserve">Фет. </w:t>
            </w:r>
            <w:r w:rsidR="000D5429">
              <w:t>«Я пришел к тебе с приветом…», «Шепот, робкое дыханье…», «Учись у них, у дуба, у березы…», «Я тебе ничего не скажу…», «Это утро, радость эта…»</w:t>
            </w:r>
            <w:r w:rsidR="000D5429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highlight w:val="yellow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И.С. </w:t>
            </w:r>
            <w:r w:rsidR="000D5429" w:rsidRPr="00432826">
              <w:rPr>
                <w:b/>
                <w:bCs/>
                <w:lang w:val="be-BY"/>
              </w:rPr>
              <w:t>Тургенев.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t>«</w:t>
            </w:r>
            <w:r w:rsidR="000D5429">
              <w:rPr>
                <w:bCs/>
                <w:lang w:val="be-BY"/>
              </w:rPr>
              <w:t>Отцы и дети</w:t>
            </w:r>
            <w:r w:rsidR="000D5429">
              <w:t>»; стихотворения в прозе «Воробей», «Мы еще повоюем», «Русский язык»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Н.А. </w:t>
            </w:r>
            <w:r w:rsidR="000D5429" w:rsidRPr="00432826">
              <w:rPr>
                <w:b/>
                <w:bCs/>
                <w:lang w:val="be-BY"/>
              </w:rPr>
              <w:t>Некрасов.</w:t>
            </w:r>
            <w:r w:rsidR="000D5429">
              <w:rPr>
                <w:bCs/>
                <w:lang w:val="be-BY"/>
              </w:rPr>
              <w:t xml:space="preserve"> Поэма </w:t>
            </w:r>
            <w:r w:rsidR="000D5429">
              <w:t>«</w:t>
            </w:r>
            <w:r w:rsidR="000D5429">
              <w:rPr>
                <w:bCs/>
                <w:lang w:val="be-BY"/>
              </w:rPr>
              <w:t>Кому на Руси жить хорошо</w:t>
            </w:r>
            <w:r w:rsidR="000D5429">
              <w:t>» (Пролог (Часть первая), «Крестьянка», «Пир на весь мир»)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Ф.М. </w:t>
            </w:r>
            <w:r w:rsidR="000D5429" w:rsidRPr="00432826">
              <w:rPr>
                <w:b/>
                <w:bCs/>
                <w:lang w:val="be-BY"/>
              </w:rPr>
              <w:t>Достоевский.</w:t>
            </w:r>
            <w:r w:rsidR="000D5429">
              <w:t xml:space="preserve"> «</w:t>
            </w:r>
            <w:r w:rsidR="000D5429">
              <w:rPr>
                <w:bCs/>
                <w:lang w:val="be-BY"/>
              </w:rPr>
              <w:t>Преступление и наказание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995B09" w:rsidP="00D91029">
            <w:pPr>
              <w:spacing w:line="228" w:lineRule="auto"/>
              <w:jc w:val="center"/>
              <w:rPr>
                <w:color w:val="0D0D0D"/>
                <w:highlight w:val="yellow"/>
                <w:lang w:val="be-BY"/>
              </w:rPr>
            </w:pPr>
            <w:r w:rsidRPr="000A27AE">
              <w:rPr>
                <w:lang w:val="be-BY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Л.Н. </w:t>
            </w:r>
            <w:r w:rsidR="000D5429" w:rsidRPr="00432826">
              <w:rPr>
                <w:b/>
                <w:bCs/>
                <w:lang w:val="be-BY"/>
              </w:rPr>
              <w:t>Толстой.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t>«</w:t>
            </w:r>
            <w:r w:rsidR="000D5429">
              <w:rPr>
                <w:bCs/>
                <w:lang w:val="be-BY"/>
              </w:rPr>
              <w:t>Война и мир</w:t>
            </w:r>
            <w:r w:rsidR="000D5429">
              <w:t>» (избранные главы</w:t>
            </w:r>
            <w:proofErr w:type="gramStart"/>
            <w:r w:rsidR="000D5429">
              <w:t xml:space="preserve"> 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05679D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</w:pPr>
            <w:r>
              <w:rPr>
                <w:bCs/>
                <w:lang w:val="be-BY"/>
              </w:rPr>
              <w:t xml:space="preserve">Русский реализм конца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– начала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А.П.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  <w:lang w:val="be-BY"/>
              </w:rPr>
              <w:t>Чехов.</w:t>
            </w:r>
            <w:r>
              <w:rPr>
                <w:bCs/>
                <w:lang w:val="be-BY"/>
              </w:rPr>
              <w:t xml:space="preserve"> </w:t>
            </w:r>
            <w:r>
              <w:t>«</w:t>
            </w:r>
            <w:r>
              <w:rPr>
                <w:bCs/>
                <w:lang w:val="be-BY"/>
              </w:rPr>
              <w:t>Человек в футляре</w:t>
            </w:r>
            <w:r>
              <w:t>», «Попрыгунья»; пьесы «</w:t>
            </w:r>
            <w:r>
              <w:rPr>
                <w:bCs/>
                <w:lang w:val="be-BY"/>
              </w:rPr>
              <w:t>Вишневый сад</w:t>
            </w:r>
            <w:r>
              <w:t>», «Дядя Ваня»</w:t>
            </w:r>
            <w:r>
              <w:rPr>
                <w:bCs/>
                <w:lang w:val="be-BY"/>
              </w:rPr>
              <w:t xml:space="preserve">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 </w:t>
            </w:r>
            <w:r w:rsidR="000D5429" w:rsidRPr="00432826">
              <w:rPr>
                <w:b/>
                <w:bCs/>
                <w:lang w:val="be-BY"/>
              </w:rPr>
              <w:t>Горький</w:t>
            </w:r>
            <w:r w:rsidR="000D5429">
              <w:rPr>
                <w:bCs/>
                <w:lang w:val="be-BY"/>
              </w:rPr>
              <w:t xml:space="preserve">. Пьеса </w:t>
            </w:r>
            <w:r w:rsidR="000D5429">
              <w:t>«</w:t>
            </w:r>
            <w:r w:rsidR="000D5429">
              <w:rPr>
                <w:bCs/>
                <w:lang w:val="be-BY"/>
              </w:rPr>
              <w:t>На дне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D5429" w:rsidP="00432826">
            <w:r w:rsidRPr="00432826">
              <w:rPr>
                <w:b/>
                <w:lang w:val="be-BY"/>
              </w:rPr>
              <w:t>И.А. Бунин</w:t>
            </w:r>
            <w:r>
              <w:rPr>
                <w:lang w:val="be-BY"/>
              </w:rPr>
              <w:t xml:space="preserve">. Стихотворения из сборника  </w:t>
            </w:r>
            <w:r>
              <w:t>«Листопад» (2- 3 по выбору преподавателя); рассказы «Холодная осень», «Господин из Сан-Франциско»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А.И. </w:t>
            </w:r>
            <w:r w:rsidR="000D5429" w:rsidRPr="00432826">
              <w:rPr>
                <w:b/>
                <w:bCs/>
                <w:lang w:val="be-BY"/>
              </w:rPr>
              <w:t>Куприн</w:t>
            </w:r>
            <w:r w:rsidR="000D5429">
              <w:rPr>
                <w:bCs/>
                <w:lang w:val="be-BY"/>
              </w:rPr>
              <w:t xml:space="preserve">. </w:t>
            </w:r>
            <w:r w:rsidR="000D5429">
              <w:t>«</w:t>
            </w:r>
            <w:r w:rsidR="000D5429">
              <w:rPr>
                <w:bCs/>
                <w:lang w:val="be-BY"/>
              </w:rPr>
              <w:t>Гранатовый браслет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1 ( 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Повторение,систематизация знаний по истории и теории литературы*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spacing w:val="-4"/>
                <w:lang w:val="be-BY"/>
              </w:rPr>
              <w:t>Введение.</w:t>
            </w:r>
            <w:r>
              <w:rPr>
                <w:bCs/>
                <w:spacing w:val="-4"/>
                <w:lang w:val="be-BY"/>
              </w:rPr>
              <w:t xml:space="preserve"> Литература на рубеже </w:t>
            </w:r>
            <w:r>
              <w:rPr>
                <w:bCs/>
                <w:spacing w:val="-4"/>
                <w:lang w:val="en-US"/>
              </w:rPr>
              <w:t>XIX</w:t>
            </w:r>
            <w:r>
              <w:rPr>
                <w:bCs/>
                <w:spacing w:val="-4"/>
              </w:rPr>
              <w:t xml:space="preserve"> – </w:t>
            </w:r>
            <w:r>
              <w:rPr>
                <w:bCs/>
                <w:spacing w:val="-4"/>
                <w:lang w:val="en-US"/>
              </w:rPr>
              <w:t>XX</w:t>
            </w:r>
            <w:r>
              <w:rPr>
                <w:bCs/>
                <w:spacing w:val="-4"/>
              </w:rPr>
              <w:t xml:space="preserve"> вв. как особый этап в истории общественного и художественного развития России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Pr="00432826" w:rsidRDefault="000D5429" w:rsidP="00432826">
            <w:pPr>
              <w:widowControl w:val="0"/>
              <w:spacing w:line="228" w:lineRule="auto"/>
              <w:jc w:val="both"/>
              <w:rPr>
                <w:b/>
                <w:bCs/>
                <w:spacing w:val="-4"/>
                <w:lang w:val="be-BY"/>
              </w:rPr>
            </w:pPr>
            <w:r w:rsidRPr="00432826">
              <w:rPr>
                <w:b/>
                <w:spacing w:val="-4"/>
              </w:rPr>
              <w:t xml:space="preserve">Модернизм конца </w:t>
            </w:r>
            <w:r w:rsidRPr="00432826">
              <w:rPr>
                <w:b/>
                <w:bCs/>
                <w:spacing w:val="-4"/>
                <w:lang w:val="en-US"/>
              </w:rPr>
              <w:t>XIX</w:t>
            </w:r>
            <w:r w:rsidRPr="00432826">
              <w:rPr>
                <w:b/>
                <w:bCs/>
                <w:spacing w:val="-4"/>
              </w:rPr>
              <w:t xml:space="preserve"> – начала </w:t>
            </w:r>
            <w:r w:rsidRPr="00432826">
              <w:rPr>
                <w:b/>
                <w:bCs/>
                <w:spacing w:val="-4"/>
                <w:lang w:val="en-US"/>
              </w:rPr>
              <w:t>XX</w:t>
            </w:r>
            <w:r w:rsidRPr="00432826">
              <w:rPr>
                <w:b/>
                <w:bCs/>
                <w:spacing w:val="-4"/>
              </w:rPr>
              <w:t xml:space="preserve"> вв.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t>А.А. </w:t>
            </w:r>
            <w:r w:rsidR="000D5429" w:rsidRPr="00432826">
              <w:rPr>
                <w:b/>
                <w:spacing w:val="-4"/>
              </w:rPr>
              <w:t>Блок.</w:t>
            </w:r>
            <w:r w:rsidR="000D5429">
              <w:rPr>
                <w:spacing w:val="-4"/>
              </w:rPr>
              <w:t xml:space="preserve"> </w:t>
            </w:r>
            <w:proofErr w:type="gramStart"/>
            <w:r w:rsidR="000D5429">
              <w:rPr>
                <w:spacing w:val="-4"/>
              </w:rPr>
              <w:t>«Стихи о прекрасной Даме (2 стихотворения); «Фабрика», «Незнакомка», «О, весна без конца и без краю…», «О доблестях, о подвигах, о славе…», «Россия», «На железной дороге»; из цикла «На поле Куликовом» (1-2 по выбору преподавателя); поэма «Двенадцать»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t>Литература 20 - 30-х годов.</w:t>
            </w:r>
            <w:r>
              <w:rPr>
                <w:spacing w:val="-4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bCs/>
                <w:lang w:val="be-BY"/>
              </w:rPr>
              <w:t>С.А. </w:t>
            </w:r>
            <w:r w:rsidR="000D5429" w:rsidRPr="00432826">
              <w:rPr>
                <w:b/>
                <w:bCs/>
                <w:lang w:val="be-BY"/>
              </w:rPr>
              <w:t>Есенин.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rPr>
                <w:spacing w:val="-4"/>
              </w:rPr>
              <w:t xml:space="preserve">«Край любимый! Сердцу снятся…», «Я покинул родимый дом…», «Отговорила роща золотая…», «Неуютная жидкая </w:t>
            </w:r>
            <w:proofErr w:type="spellStart"/>
            <w:r w:rsidR="000D5429">
              <w:rPr>
                <w:spacing w:val="-4"/>
              </w:rPr>
              <w:t>лунность</w:t>
            </w:r>
            <w:proofErr w:type="spellEnd"/>
            <w:r w:rsidR="000D5429">
              <w:rPr>
                <w:spacing w:val="-4"/>
              </w:rPr>
              <w:t>…», «Спит ковыль. Равнина дорогая…», «Шаганэ ты моя, Шаганэ…», «Собаке Качалова»</w:t>
            </w:r>
            <w:r w:rsidR="000D5429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  <w:trHeight w:val="809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lastRenderedPageBreak/>
              <w:t>В.В.</w:t>
            </w:r>
            <w:r w:rsidR="000F31B5" w:rsidRPr="00432826">
              <w:rPr>
                <w:b/>
                <w:spacing w:val="-4"/>
                <w:lang w:val="be-BY"/>
              </w:rPr>
              <w:t> </w:t>
            </w:r>
            <w:r w:rsidRPr="00432826">
              <w:rPr>
                <w:b/>
                <w:spacing w:val="-4"/>
              </w:rPr>
              <w:t xml:space="preserve">Маяковский. </w:t>
            </w:r>
            <w:r>
              <w:rPr>
                <w:spacing w:val="-4"/>
              </w:rPr>
              <w:t xml:space="preserve">«Послушайте!», «А вы могли бы?», «О </w:t>
            </w:r>
            <w:proofErr w:type="gramStart"/>
            <w:r>
              <w:rPr>
                <w:spacing w:val="-4"/>
              </w:rPr>
              <w:t>дряни</w:t>
            </w:r>
            <w:proofErr w:type="gramEnd"/>
            <w:r>
              <w:rPr>
                <w:spacing w:val="-4"/>
              </w:rPr>
              <w:t>», «Прозаседавшиеся», «Письмо Татьяне Яковлевой»; поэмы «Облако в штанах», «Про это»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М.А. </w:t>
            </w:r>
            <w:r w:rsidR="00631088" w:rsidRPr="00432826">
              <w:rPr>
                <w:b/>
                <w:bCs/>
                <w:lang w:val="be-BY"/>
              </w:rPr>
              <w:t>Булгаков.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>«</w:t>
            </w:r>
            <w:r w:rsidR="00631088">
              <w:rPr>
                <w:bCs/>
                <w:lang w:val="be-BY"/>
              </w:rPr>
              <w:t>Мастер и Маргарита</w:t>
            </w:r>
            <w:r w:rsidR="00631088">
              <w:t>»</w:t>
            </w:r>
            <w:r w:rsidR="00631088">
              <w:rPr>
                <w:bCs/>
                <w:lang w:val="be-BY"/>
              </w:rPr>
              <w:t xml:space="preserve">, </w:t>
            </w:r>
            <w:r w:rsidR="00631088">
              <w:t>«</w:t>
            </w:r>
            <w:r w:rsidR="00631088">
              <w:rPr>
                <w:bCs/>
                <w:lang w:val="be-BY"/>
              </w:rPr>
              <w:t>Собачье сердце</w:t>
            </w:r>
            <w:r w:rsidR="00631088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7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rPr>
                <w:lang w:val="be-BY"/>
              </w:rPr>
            </w:pPr>
            <w:r w:rsidRPr="00432826">
              <w:rPr>
                <w:b/>
                <w:lang w:val="be-BY"/>
              </w:rPr>
              <w:t>А.П. </w:t>
            </w:r>
            <w:r w:rsidR="00631088" w:rsidRPr="00432826">
              <w:rPr>
                <w:b/>
                <w:lang w:val="be-BY"/>
              </w:rPr>
              <w:t>Платонов.</w:t>
            </w:r>
            <w:r w:rsidR="00631088">
              <w:rPr>
                <w:lang w:val="be-BY"/>
              </w:rPr>
              <w:t xml:space="preserve"> Рассказы </w:t>
            </w:r>
            <w:r w:rsidR="00631088">
              <w:t>«</w:t>
            </w:r>
            <w:proofErr w:type="spellStart"/>
            <w:r w:rsidR="00631088">
              <w:t>Фро</w:t>
            </w:r>
            <w:proofErr w:type="spellEnd"/>
            <w:r w:rsidR="00631088">
              <w:t>», «На заре туманной юности»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М.И. </w:t>
            </w:r>
            <w:r w:rsidR="00631088" w:rsidRPr="00432826">
              <w:rPr>
                <w:b/>
                <w:bCs/>
                <w:lang w:val="be-BY"/>
              </w:rPr>
              <w:t>Цветаева</w:t>
            </w:r>
            <w:r w:rsidR="00631088">
              <w:rPr>
                <w:bCs/>
                <w:lang w:val="be-BY"/>
              </w:rPr>
              <w:t xml:space="preserve">. </w:t>
            </w:r>
            <w:r w:rsidR="00631088">
              <w:t>«Домики старой Москвы», «Моим стихам, написанным так рано…», «</w:t>
            </w:r>
            <w:proofErr w:type="gramStart"/>
            <w:r w:rsidR="00631088">
              <w:t>Уж</w:t>
            </w:r>
            <w:proofErr w:type="gramEnd"/>
            <w:r w:rsidR="00631088">
              <w:t xml:space="preserve"> сколько их упало в эту бездну…», «Бессонница», «Мне нравится, что вы больны не мной…», «Генералам двенадцатого года», «Имя твое – птица в руке…»</w:t>
            </w:r>
            <w:r w:rsidR="00631088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М.А. </w:t>
            </w:r>
            <w:r w:rsidR="00631088" w:rsidRPr="00432826">
              <w:rPr>
                <w:b/>
                <w:bCs/>
                <w:lang w:val="be-BY"/>
              </w:rPr>
              <w:t>Шолохов.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>«</w:t>
            </w:r>
            <w:r w:rsidR="00631088">
              <w:rPr>
                <w:bCs/>
                <w:lang w:val="be-BY"/>
              </w:rPr>
              <w:t>Тихий Дон</w:t>
            </w:r>
            <w:r w:rsidR="00631088">
              <w:t>» (избранные главы), «Поднятая целина» (избранные главы) 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7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2 ( 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Литература 40-х – середины 50-х гг.</w:t>
            </w:r>
            <w:r>
              <w:rPr>
                <w:bCs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</w:rPr>
              <w:t>А.Т.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</w:rPr>
              <w:t>Твардовский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«О сущем», «Я знаю: никакой моей вины…», «Вся суть…», «На дне моей жизни…» (2 стихотворения по выбору преподавателя) 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</w:rPr>
            </w:pPr>
            <w:r w:rsidRPr="00432826">
              <w:rPr>
                <w:b/>
                <w:bCs/>
              </w:rPr>
              <w:t>А.А.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</w:rPr>
              <w:t>Ахматова.</w:t>
            </w:r>
            <w:r>
              <w:rPr>
                <w:bCs/>
              </w:rPr>
              <w:t xml:space="preserve"> «Вечером», «Мне голос был. Он звал </w:t>
            </w:r>
            <w:proofErr w:type="spellStart"/>
            <w:r>
              <w:rPr>
                <w:bCs/>
              </w:rPr>
              <w:t>утешно</w:t>
            </w:r>
            <w:proofErr w:type="spellEnd"/>
            <w:r>
              <w:rPr>
                <w:bCs/>
              </w:rPr>
              <w:t xml:space="preserve">…», «Смятение», «Я не знаю, ты жив или умер…», «Смуглый отрок бродил по аллеям…», «Я пришла к поэту в гости…», «Муза»  (3-4 стихотворения по выбору преподавателя); поэма </w:t>
            </w:r>
            <w:r>
              <w:t>«</w:t>
            </w:r>
            <w:r>
              <w:rPr>
                <w:bCs/>
              </w:rPr>
              <w:t>Реквием</w:t>
            </w:r>
            <w: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Б.Л. </w:t>
            </w:r>
            <w:r w:rsidR="00631088" w:rsidRPr="00432826">
              <w:rPr>
                <w:b/>
                <w:bCs/>
                <w:lang w:val="be-BY"/>
              </w:rPr>
              <w:t>Пастернак.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 xml:space="preserve">«Февраль. </w:t>
            </w:r>
            <w:proofErr w:type="gramStart"/>
            <w:r w:rsidR="00631088">
              <w:t>Достать чернил и плакать»», «Давай ронять слова…», «Снег идет», «Единственные дни», «Любить иных – тяжелый крест…», «Во всем мне хочется дойти…», «Определение поэзии», «Гамлет», «Быть знаменитым некрасиво…», «Рождественская звезда» и др.</w:t>
            </w:r>
            <w:r w:rsidR="00631088">
              <w:rPr>
                <w:bCs/>
              </w:rPr>
              <w:t xml:space="preserve"> </w:t>
            </w:r>
            <w:r w:rsidR="00631088">
              <w:rPr>
                <w:bCs/>
                <w:lang w:val="be-BY"/>
              </w:rPr>
              <w:t>(3-4 стихотворения по выбору преподавателя)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 xml:space="preserve">Литература середины 50-х - 60-х гг. </w:t>
            </w:r>
            <w:r>
              <w:rPr>
                <w:bCs/>
                <w:lang w:val="be-BY"/>
              </w:rPr>
              <w:t xml:space="preserve">Обзор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А.И. Солженицын</w:t>
            </w:r>
            <w:r>
              <w:rPr>
                <w:bCs/>
                <w:lang w:val="be-BY"/>
              </w:rPr>
              <w:t xml:space="preserve">. </w:t>
            </w:r>
            <w:r>
              <w:t>«</w:t>
            </w:r>
            <w:r>
              <w:rPr>
                <w:bCs/>
                <w:lang w:val="be-BY"/>
              </w:rPr>
              <w:t>Один день Ивана Денисовича</w:t>
            </w:r>
            <w: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spacing w:val="-4"/>
                <w:lang w:val="be-BY"/>
              </w:rPr>
              <w:t>Литература 70-х – начала 90-х гг.</w:t>
            </w:r>
            <w:r>
              <w:rPr>
                <w:bCs/>
                <w:spacing w:val="-4"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Русская литература конца</w:t>
            </w:r>
            <w:r w:rsidRPr="00432826">
              <w:rPr>
                <w:b/>
                <w:lang w:val="be-BY"/>
              </w:rPr>
              <w:t xml:space="preserve"> </w:t>
            </w:r>
            <w:r w:rsidRPr="00432826">
              <w:rPr>
                <w:b/>
                <w:lang w:val="en-US"/>
              </w:rPr>
              <w:t>XX</w:t>
            </w:r>
            <w:r w:rsidRPr="00432826">
              <w:rPr>
                <w:b/>
              </w:rPr>
              <w:t xml:space="preserve"> - начала </w:t>
            </w:r>
            <w:r w:rsidRPr="00432826">
              <w:rPr>
                <w:b/>
                <w:lang w:val="en-US"/>
              </w:rPr>
              <w:t>XXI</w:t>
            </w:r>
            <w:r w:rsidRPr="00432826">
              <w:rPr>
                <w:b/>
              </w:rPr>
              <w:t xml:space="preserve"> вв</w:t>
            </w:r>
            <w:r>
              <w:t>.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spacing w:val="-4"/>
              </w:rPr>
            </w:pPr>
            <w:r w:rsidRPr="00432826">
              <w:rPr>
                <w:b/>
                <w:bCs/>
                <w:spacing w:val="-4"/>
                <w:lang w:val="be-BY"/>
              </w:rPr>
              <w:t>Русскоязычная литература Беларуси.</w:t>
            </w:r>
            <w:r>
              <w:rPr>
                <w:bCs/>
                <w:spacing w:val="-4"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2 (письменно)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-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3 (письменно)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>
              <w:rPr>
                <w:i/>
                <w:iCs/>
                <w:lang w:val="be-BY"/>
              </w:rPr>
              <w:t>Итоговое обобщение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0F31B5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spacing w:line="228" w:lineRule="auto"/>
              <w:jc w:val="right"/>
              <w:rPr>
                <w:b/>
                <w:bCs/>
                <w:spacing w:val="40"/>
                <w:lang w:val="be-BY"/>
              </w:rPr>
            </w:pPr>
            <w:r>
              <w:rPr>
                <w:b/>
                <w:bCs/>
                <w:spacing w:val="40"/>
                <w:lang w:val="be-BY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spacing w:line="228" w:lineRule="auto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lang w:val="be-BY"/>
              </w:rPr>
              <w:t>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88" w:rsidRDefault="00631088">
            <w:pPr>
              <w:spacing w:line="228" w:lineRule="auto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F4259E" w:rsidRDefault="00F4259E" w:rsidP="00F4259E">
      <w:pPr>
        <w:spacing w:before="120" w:line="228" w:lineRule="auto"/>
        <w:jc w:val="both"/>
        <w:rPr>
          <w:lang w:val="be-BY"/>
        </w:rPr>
      </w:pPr>
      <w:r>
        <w:rPr>
          <w:lang w:val="be-BY"/>
        </w:rPr>
        <w:t>* Планирование занятия по повторению и систематизации знаний по теории и истории литературы осуществляется по усмотрению преподавателя</w:t>
      </w:r>
    </w:p>
    <w:p w:rsidR="000F31B5" w:rsidRDefault="000F31B5" w:rsidP="00F4259E">
      <w:pPr>
        <w:pStyle w:val="a3"/>
        <w:spacing w:before="0" w:beforeAutospacing="0" w:after="0" w:afterAutospacing="0"/>
        <w:ind w:firstLine="720"/>
        <w:jc w:val="both"/>
      </w:pPr>
    </w:p>
    <w:p w:rsidR="004E1C09" w:rsidRDefault="004E1C09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sectPr w:rsidR="006270BA" w:rsidSect="000F31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3"/>
    <w:rsid w:val="00025323"/>
    <w:rsid w:val="00033C98"/>
    <w:rsid w:val="0005679D"/>
    <w:rsid w:val="000A27AE"/>
    <w:rsid w:val="000C37AA"/>
    <w:rsid w:val="000D5429"/>
    <w:rsid w:val="000F31B5"/>
    <w:rsid w:val="002818A7"/>
    <w:rsid w:val="00403819"/>
    <w:rsid w:val="00432826"/>
    <w:rsid w:val="00490BBF"/>
    <w:rsid w:val="004A2ABF"/>
    <w:rsid w:val="004D42B7"/>
    <w:rsid w:val="004E1C09"/>
    <w:rsid w:val="004F0607"/>
    <w:rsid w:val="00581A17"/>
    <w:rsid w:val="005A75AF"/>
    <w:rsid w:val="00617C1B"/>
    <w:rsid w:val="006270BA"/>
    <w:rsid w:val="00631088"/>
    <w:rsid w:val="008F6FAA"/>
    <w:rsid w:val="00913DB2"/>
    <w:rsid w:val="00917E13"/>
    <w:rsid w:val="00931BAC"/>
    <w:rsid w:val="009603FB"/>
    <w:rsid w:val="00995B09"/>
    <w:rsid w:val="009D7BD8"/>
    <w:rsid w:val="00A5157F"/>
    <w:rsid w:val="00B15F60"/>
    <w:rsid w:val="00B16DB2"/>
    <w:rsid w:val="00B23BC0"/>
    <w:rsid w:val="00B30A61"/>
    <w:rsid w:val="00C77484"/>
    <w:rsid w:val="00D368B2"/>
    <w:rsid w:val="00D5486D"/>
    <w:rsid w:val="00D87693"/>
    <w:rsid w:val="00D91029"/>
    <w:rsid w:val="00E57F2C"/>
    <w:rsid w:val="00F00B99"/>
    <w:rsid w:val="00F2180D"/>
    <w:rsid w:val="00F22B67"/>
    <w:rsid w:val="00F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7C8D-0FAB-46C8-A8D9-97052308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tatiana</cp:lastModifiedBy>
  <cp:revision>2</cp:revision>
  <dcterms:created xsi:type="dcterms:W3CDTF">2018-08-27T12:12:00Z</dcterms:created>
  <dcterms:modified xsi:type="dcterms:W3CDTF">2018-08-27T12:12:00Z</dcterms:modified>
</cp:coreProperties>
</file>